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AC95A" w14:textId="77777777" w:rsidR="00DA35CF" w:rsidRDefault="00000000">
      <w:pPr>
        <w:spacing w:after="17" w:line="259" w:lineRule="auto"/>
        <w:ind w:left="2129" w:right="0" w:firstLine="0"/>
        <w:jc w:val="left"/>
      </w:pPr>
      <w:r>
        <w:rPr>
          <w:rFonts w:ascii="Times New Roman" w:eastAsia="Times New Roman" w:hAnsi="Times New Roman" w:cs="Times New Roman"/>
          <w:sz w:val="20"/>
        </w:rPr>
        <w:t xml:space="preserve">     </w:t>
      </w:r>
    </w:p>
    <w:p w14:paraId="691B7C80" w14:textId="77777777" w:rsidR="00DA35CF" w:rsidRDefault="00000000">
      <w:pPr>
        <w:spacing w:after="0" w:line="259" w:lineRule="auto"/>
        <w:ind w:left="428" w:right="0" w:firstLine="0"/>
        <w:jc w:val="left"/>
      </w:pPr>
      <w:r>
        <w:rPr>
          <w:rFonts w:ascii="Times New Roman" w:eastAsia="Times New Roman" w:hAnsi="Times New Roman" w:cs="Times New Roman"/>
          <w:sz w:val="24"/>
        </w:rPr>
        <w:t xml:space="preserve"> </w:t>
      </w:r>
    </w:p>
    <w:p w14:paraId="5E842F9D" w14:textId="77777777" w:rsidR="00DA35CF" w:rsidRDefault="00000000">
      <w:pPr>
        <w:spacing w:after="138"/>
        <w:ind w:left="3969" w:hanging="3541"/>
      </w:pPr>
      <w:r>
        <w:t xml:space="preserve">Załącznik nr 5 do zapytania ofertowego  </w:t>
      </w:r>
    </w:p>
    <w:p w14:paraId="10237035" w14:textId="77777777" w:rsidR="00DA35CF" w:rsidRDefault="00000000">
      <w:pPr>
        <w:spacing w:after="141" w:line="259" w:lineRule="auto"/>
        <w:ind w:left="536" w:right="52"/>
        <w:jc w:val="center"/>
      </w:pPr>
      <w:r>
        <w:t xml:space="preserve">Umowa nr </w:t>
      </w:r>
      <w:r>
        <w:rPr>
          <w:rFonts w:ascii="Cambria Math" w:eastAsia="Cambria Math" w:hAnsi="Cambria Math" w:cs="Cambria Math"/>
        </w:rPr>
        <w:t>………………..</w:t>
      </w:r>
      <w:r>
        <w:t xml:space="preserve"> </w:t>
      </w:r>
    </w:p>
    <w:p w14:paraId="3A945062" w14:textId="77777777" w:rsidR="00DA35CF" w:rsidRDefault="00000000">
      <w:pPr>
        <w:spacing w:after="139" w:line="259" w:lineRule="auto"/>
        <w:ind w:left="428" w:right="0" w:firstLine="0"/>
        <w:jc w:val="left"/>
      </w:pPr>
      <w:r>
        <w:t xml:space="preserve"> </w:t>
      </w:r>
    </w:p>
    <w:p w14:paraId="66DCA31B" w14:textId="23C0B34A" w:rsidR="00DA35CF" w:rsidRDefault="00000000">
      <w:pPr>
        <w:spacing w:after="138"/>
        <w:ind w:right="0"/>
      </w:pPr>
      <w:r>
        <w:t>zawarta w dniu  ……………………….. 202</w:t>
      </w:r>
      <w:r w:rsidR="00602DE4">
        <w:t>6</w:t>
      </w:r>
      <w:r>
        <w:t xml:space="preserve"> r.  w Kielcach pomiędzy :  </w:t>
      </w:r>
    </w:p>
    <w:p w14:paraId="396A250A" w14:textId="75EE506A" w:rsidR="00DA35CF" w:rsidRDefault="00602DE4">
      <w:pPr>
        <w:spacing w:after="0" w:line="346" w:lineRule="auto"/>
        <w:ind w:right="0"/>
      </w:pPr>
      <w:r>
        <w:t xml:space="preserve">Teatrem im. Stefana Żeromskiego w Kielcach, </w:t>
      </w:r>
      <w:r w:rsidR="004715D1">
        <w:t>ul</w:t>
      </w:r>
      <w:r>
        <w:t xml:space="preserve">. </w:t>
      </w:r>
      <w:r w:rsidR="004715D1">
        <w:t>Sienkiewicza 32</w:t>
      </w:r>
      <w:r>
        <w:t>,</w:t>
      </w:r>
      <w:r>
        <w:rPr>
          <w:rFonts w:ascii="Times New Roman" w:eastAsia="Times New Roman" w:hAnsi="Times New Roman" w:cs="Times New Roman"/>
          <w:sz w:val="24"/>
        </w:rPr>
        <w:t xml:space="preserve"> </w:t>
      </w:r>
      <w:r>
        <w:t>25-</w:t>
      </w:r>
      <w:r w:rsidR="004715D1">
        <w:t>507</w:t>
      </w:r>
      <w:r>
        <w:t xml:space="preserve"> Kielce,</w:t>
      </w:r>
      <w:r w:rsidR="00F532D5">
        <w:t xml:space="preserve"> </w:t>
      </w:r>
      <w:r w:rsidR="00F532D5">
        <w:rPr>
          <w:rFonts w:eastAsia="Arial" w:cstheme="minorHAnsi"/>
        </w:rPr>
        <w:t>wpisanym do Rejestru Instytucji Kultury, pod numerem RIK 143/2026</w:t>
      </w:r>
      <w:r w:rsidR="00F532D5">
        <w:rPr>
          <w:rFonts w:eastAsia="Arial" w:cstheme="minorHAnsi"/>
        </w:rPr>
        <w:t xml:space="preserve">, </w:t>
      </w:r>
      <w:r>
        <w:t xml:space="preserve">NIP: </w:t>
      </w:r>
      <w:r w:rsidR="004715D1">
        <w:t>6571006022</w:t>
      </w:r>
      <w:r>
        <w:t xml:space="preserve">, REGON </w:t>
      </w:r>
      <w:r w:rsidR="004715D1">
        <w:t>000279404</w:t>
      </w:r>
      <w:r>
        <w:t xml:space="preserve">  reprezentowanym przez </w:t>
      </w:r>
      <w:r w:rsidR="004715D1">
        <w:t xml:space="preserve">Jacka </w:t>
      </w:r>
      <w:proofErr w:type="spellStart"/>
      <w:r w:rsidR="004715D1">
        <w:t>Jabrzyka</w:t>
      </w:r>
      <w:proofErr w:type="spellEnd"/>
      <w:r>
        <w:t xml:space="preserve"> </w:t>
      </w:r>
      <w:r w:rsidR="004715D1">
        <w:t>–</w:t>
      </w:r>
      <w:r>
        <w:t xml:space="preserve"> Dyrektora</w:t>
      </w:r>
      <w:r w:rsidR="004715D1">
        <w:t xml:space="preserve"> Teatru im. Stefana Żeromskiego w Kielcach</w:t>
      </w:r>
      <w:r>
        <w:t xml:space="preserve">  zwanym w dalszej części „Zamawiającym” </w:t>
      </w:r>
    </w:p>
    <w:p w14:paraId="381BCF7E" w14:textId="77777777" w:rsidR="00DA35CF" w:rsidRDefault="00000000">
      <w:pPr>
        <w:spacing w:after="98" w:line="259" w:lineRule="auto"/>
        <w:ind w:left="428" w:right="0" w:firstLine="0"/>
        <w:jc w:val="left"/>
      </w:pPr>
      <w:r>
        <w:t xml:space="preserve"> </w:t>
      </w:r>
    </w:p>
    <w:p w14:paraId="1DF3ECF7" w14:textId="77777777" w:rsidR="00DA35CF" w:rsidRDefault="00000000">
      <w:pPr>
        <w:spacing w:after="90"/>
        <w:ind w:right="0"/>
      </w:pPr>
      <w:r>
        <w:t xml:space="preserve">a </w:t>
      </w:r>
    </w:p>
    <w:p w14:paraId="31D6918E" w14:textId="77777777" w:rsidR="00DA35CF" w:rsidRDefault="00000000">
      <w:pPr>
        <w:spacing w:after="96" w:line="259" w:lineRule="auto"/>
        <w:ind w:left="428" w:right="0" w:firstLine="0"/>
        <w:jc w:val="left"/>
      </w:pPr>
      <w:r>
        <w:t xml:space="preserve"> </w:t>
      </w:r>
    </w:p>
    <w:p w14:paraId="0F9AB58D" w14:textId="77777777" w:rsidR="00DA35CF" w:rsidRDefault="00000000">
      <w:pPr>
        <w:spacing w:after="0" w:line="346" w:lineRule="auto"/>
        <w:ind w:right="156"/>
      </w:pPr>
      <w:r>
        <w:t xml:space="preserve">……………………………………………………………………………………………………………………………………………………………..  reprezentowaną przez  ……………………………………..…….………….,   zwanymi dalej „Wykonawcą”, </w:t>
      </w:r>
    </w:p>
    <w:p w14:paraId="3D33A835" w14:textId="77777777" w:rsidR="00DA35CF" w:rsidRDefault="00000000">
      <w:pPr>
        <w:spacing w:after="112" w:line="259" w:lineRule="auto"/>
        <w:ind w:left="428" w:right="0" w:firstLine="0"/>
        <w:jc w:val="left"/>
      </w:pPr>
      <w:r>
        <w:t xml:space="preserve"> </w:t>
      </w:r>
    </w:p>
    <w:p w14:paraId="01C8C5C3" w14:textId="77777777" w:rsidR="00DA35CF" w:rsidRDefault="00000000">
      <w:pPr>
        <w:spacing w:after="94"/>
        <w:ind w:right="0"/>
      </w:pPr>
      <w:r>
        <w:t xml:space="preserve">Zamawiający </w:t>
      </w:r>
      <w:r>
        <w:tab/>
        <w:t xml:space="preserve">i </w:t>
      </w:r>
      <w:r>
        <w:tab/>
        <w:t xml:space="preserve">Wykonawca </w:t>
      </w:r>
      <w:r>
        <w:tab/>
        <w:t xml:space="preserve">zwani </w:t>
      </w:r>
      <w:r>
        <w:tab/>
        <w:t xml:space="preserve">są </w:t>
      </w:r>
      <w:r>
        <w:tab/>
        <w:t xml:space="preserve">dalej </w:t>
      </w:r>
      <w:r>
        <w:tab/>
        <w:t xml:space="preserve">w </w:t>
      </w:r>
      <w:r>
        <w:tab/>
        <w:t xml:space="preserve">Umowie </w:t>
      </w:r>
      <w:r>
        <w:tab/>
        <w:t xml:space="preserve">także </w:t>
      </w:r>
      <w:r>
        <w:tab/>
        <w:t xml:space="preserve">łącznie </w:t>
      </w:r>
      <w:r>
        <w:tab/>
        <w:t xml:space="preserve">„Stronami”, a indywidualnie — „Stroną”. </w:t>
      </w:r>
    </w:p>
    <w:p w14:paraId="0E57686A" w14:textId="77777777" w:rsidR="00DA35CF" w:rsidRDefault="00000000">
      <w:pPr>
        <w:spacing w:after="139" w:line="259" w:lineRule="auto"/>
        <w:ind w:left="536" w:right="100"/>
        <w:jc w:val="center"/>
      </w:pPr>
      <w:r>
        <w:t xml:space="preserve">§ 1 </w:t>
      </w:r>
    </w:p>
    <w:p w14:paraId="4A4D622E" w14:textId="75006BAE" w:rsidR="00DA35CF" w:rsidRDefault="00000000">
      <w:pPr>
        <w:numPr>
          <w:ilvl w:val="0"/>
          <w:numId w:val="1"/>
        </w:numPr>
        <w:ind w:right="0" w:hanging="284"/>
      </w:pPr>
      <w:r>
        <w:t>W ramach niniejszej Umowy Wykonawca zobowiązany jest do przeprowadzenia badania sprawozdania finansowego Zamawiającego za rok 202</w:t>
      </w:r>
      <w:r w:rsidR="004715D1">
        <w:t>6</w:t>
      </w:r>
      <w:r>
        <w:t xml:space="preserve"> tj. za okres 12 miesięcy kończący się na dzień 31.12.202</w:t>
      </w:r>
      <w:r w:rsidR="00B016ED">
        <w:t>6</w:t>
      </w:r>
      <w:r>
        <w:t xml:space="preserve"> r., oraz za rok 202</w:t>
      </w:r>
      <w:r w:rsidR="00B016ED">
        <w:t>7</w:t>
      </w:r>
      <w:r>
        <w:t xml:space="preserve"> tj. za okres 12 miesięcy kończący się na dzień 31.12.202</w:t>
      </w:r>
      <w:r w:rsidR="00B016ED">
        <w:t>7</w:t>
      </w:r>
      <w:r>
        <w:t xml:space="preserve"> r. zgodnie z : </w:t>
      </w:r>
    </w:p>
    <w:p w14:paraId="15BC6DFB" w14:textId="6F719BE8" w:rsidR="00DA35CF" w:rsidRDefault="00000000">
      <w:pPr>
        <w:numPr>
          <w:ilvl w:val="1"/>
          <w:numId w:val="1"/>
        </w:numPr>
        <w:ind w:right="0" w:hanging="360"/>
      </w:pPr>
      <w:r>
        <w:t>Ustawą z dnia 29 września 1994 o rachunkowości (</w:t>
      </w:r>
      <w:proofErr w:type="spellStart"/>
      <w:r>
        <w:t>t.j</w:t>
      </w:r>
      <w:proofErr w:type="spellEnd"/>
      <w:r>
        <w:t>. Dz. U. z 202</w:t>
      </w:r>
      <w:r w:rsidR="00B016ED">
        <w:t>6</w:t>
      </w:r>
      <w:r>
        <w:t xml:space="preserve"> r. poz. </w:t>
      </w:r>
      <w:r w:rsidR="00B016ED">
        <w:t>522</w:t>
      </w:r>
      <w:r>
        <w:t xml:space="preserve"> ze zm.), dalej jako „Ustawa o rachunkowości”,  </w:t>
      </w:r>
    </w:p>
    <w:p w14:paraId="78D405E7" w14:textId="71EEB14A" w:rsidR="00DA35CF" w:rsidRDefault="00000000">
      <w:pPr>
        <w:numPr>
          <w:ilvl w:val="1"/>
          <w:numId w:val="1"/>
        </w:numPr>
        <w:ind w:right="0" w:hanging="360"/>
      </w:pPr>
      <w:r>
        <w:t>Ustawą z dnia 11 maja 2017 r</w:t>
      </w:r>
      <w:r>
        <w:rPr>
          <w:i/>
        </w:rPr>
        <w:t>.</w:t>
      </w:r>
      <w:r>
        <w:t xml:space="preserve"> o biegłych rewidentach, firmach audytorskich oraz nadzorze publicznym (</w:t>
      </w:r>
      <w:proofErr w:type="spellStart"/>
      <w:r>
        <w:t>t.j</w:t>
      </w:r>
      <w:proofErr w:type="spellEnd"/>
      <w:r>
        <w:t>. Dz. U. z 202</w:t>
      </w:r>
      <w:r w:rsidR="00B016ED">
        <w:t>5</w:t>
      </w:r>
      <w:r>
        <w:t xml:space="preserve"> poz. 1</w:t>
      </w:r>
      <w:r w:rsidR="00B016ED">
        <w:t>891</w:t>
      </w:r>
      <w:r>
        <w:t xml:space="preserve">), dalej jako „Ustawa o rewidentach”, </w:t>
      </w:r>
    </w:p>
    <w:p w14:paraId="78F3794F" w14:textId="77777777" w:rsidR="00DA35CF" w:rsidRDefault="00000000">
      <w:pPr>
        <w:numPr>
          <w:ilvl w:val="1"/>
          <w:numId w:val="1"/>
        </w:numPr>
        <w:ind w:right="0" w:hanging="360"/>
      </w:pPr>
      <w:r>
        <w:t xml:space="preserve">Krajowymi Standardami Badania przyjętymi uchwałą Nr 3430/52a/2019 Krajowej Rady Biegłych Rewidentów z 21 marca 2019 r. w sprawie krajowych standardów badania oraz innych dokumentów (z </w:t>
      </w:r>
      <w:proofErr w:type="spellStart"/>
      <w:r>
        <w:t>późn</w:t>
      </w:r>
      <w:proofErr w:type="spellEnd"/>
      <w:r>
        <w:t xml:space="preserve">. zm.), </w:t>
      </w:r>
    </w:p>
    <w:p w14:paraId="2F81B86C" w14:textId="456BFCE8" w:rsidR="00DA35CF" w:rsidRDefault="00000000">
      <w:pPr>
        <w:numPr>
          <w:ilvl w:val="1"/>
          <w:numId w:val="1"/>
        </w:numPr>
        <w:ind w:right="0" w:hanging="360"/>
      </w:pPr>
      <w:r>
        <w:t xml:space="preserve">Zasadami etyki zawodowej biegłych rewidentów, które stanowi Międzynarodowy Kodeks etyki zawodowych księgowych wprowadzony uchwałą NR </w:t>
      </w:r>
      <w:r w:rsidR="00BD72C4">
        <w:t>207</w:t>
      </w:r>
      <w:r>
        <w:t>/</w:t>
      </w:r>
      <w:r w:rsidR="00BD72C4">
        <w:t>7</w:t>
      </w:r>
      <w:r>
        <w:t>a/20</w:t>
      </w:r>
      <w:r w:rsidR="00BD72C4">
        <w:t>23</w:t>
      </w:r>
      <w:r>
        <w:t xml:space="preserve"> Krajowej Rady Biegłych Rewidentów z dnia </w:t>
      </w:r>
      <w:r w:rsidR="00BD72C4">
        <w:t>17</w:t>
      </w:r>
      <w:r>
        <w:t xml:space="preserve"> </w:t>
      </w:r>
      <w:r w:rsidR="00BD72C4">
        <w:t>grudnia</w:t>
      </w:r>
      <w:r>
        <w:t xml:space="preserve"> 20</w:t>
      </w:r>
      <w:r w:rsidR="00BD72C4">
        <w:t>23</w:t>
      </w:r>
      <w:r>
        <w:t xml:space="preserve"> r. w sprawie zasad etyki zawodowej biegłych rewidentów </w:t>
      </w:r>
      <w:r w:rsidR="00692303">
        <w:t xml:space="preserve">         </w:t>
      </w:r>
      <w:r>
        <w:t xml:space="preserve">   (z </w:t>
      </w:r>
      <w:proofErr w:type="spellStart"/>
      <w:r>
        <w:t>późn</w:t>
      </w:r>
      <w:proofErr w:type="spellEnd"/>
      <w:r>
        <w:t xml:space="preserve">. zm.). </w:t>
      </w:r>
    </w:p>
    <w:p w14:paraId="1E8CD04B" w14:textId="77777777" w:rsidR="00DA35CF" w:rsidRDefault="00000000">
      <w:pPr>
        <w:numPr>
          <w:ilvl w:val="0"/>
          <w:numId w:val="1"/>
        </w:numPr>
        <w:ind w:right="0" w:hanging="284"/>
      </w:pPr>
      <w:r>
        <w:t xml:space="preserve">W ramach przedmiotu Umowy, badaniu będą podlegać następujące elementy: </w:t>
      </w:r>
    </w:p>
    <w:p w14:paraId="1B1F848C" w14:textId="77777777" w:rsidR="00DA35CF" w:rsidRDefault="00000000">
      <w:pPr>
        <w:numPr>
          <w:ilvl w:val="1"/>
          <w:numId w:val="1"/>
        </w:numPr>
        <w:ind w:right="0" w:hanging="360"/>
      </w:pPr>
      <w:r>
        <w:t xml:space="preserve">Wprowadzenie do sprawozdania finansowego, </w:t>
      </w:r>
    </w:p>
    <w:p w14:paraId="232CA449" w14:textId="77777777" w:rsidR="00DA35CF" w:rsidRDefault="00000000">
      <w:pPr>
        <w:numPr>
          <w:ilvl w:val="1"/>
          <w:numId w:val="1"/>
        </w:numPr>
        <w:ind w:right="0" w:hanging="360"/>
      </w:pPr>
      <w:r>
        <w:t xml:space="preserve">Bilans, </w:t>
      </w:r>
    </w:p>
    <w:p w14:paraId="02A74B8E" w14:textId="77777777" w:rsidR="00DA35CF" w:rsidRDefault="00000000">
      <w:pPr>
        <w:numPr>
          <w:ilvl w:val="1"/>
          <w:numId w:val="1"/>
        </w:numPr>
        <w:ind w:right="0" w:hanging="360"/>
      </w:pPr>
      <w:r>
        <w:t xml:space="preserve">Rachunek zysków i strat, </w:t>
      </w:r>
    </w:p>
    <w:p w14:paraId="3E1072BA" w14:textId="77777777" w:rsidR="00B016ED" w:rsidRDefault="00000000">
      <w:pPr>
        <w:numPr>
          <w:ilvl w:val="1"/>
          <w:numId w:val="1"/>
        </w:numPr>
        <w:spacing w:after="2" w:line="411" w:lineRule="auto"/>
        <w:ind w:right="0" w:hanging="360"/>
      </w:pPr>
      <w:r>
        <w:t xml:space="preserve">Zestawienie zmian w kapitale własnym, </w:t>
      </w:r>
    </w:p>
    <w:p w14:paraId="670A418D" w14:textId="666953B0" w:rsidR="00DA35CF" w:rsidRDefault="00000000">
      <w:pPr>
        <w:numPr>
          <w:ilvl w:val="1"/>
          <w:numId w:val="1"/>
        </w:numPr>
        <w:spacing w:after="2" w:line="411" w:lineRule="auto"/>
        <w:ind w:right="0" w:hanging="360"/>
      </w:pPr>
      <w:r>
        <w:t xml:space="preserve">Rachunek przepływów pieniężnych. </w:t>
      </w:r>
    </w:p>
    <w:p w14:paraId="0F81BC8F" w14:textId="77777777" w:rsidR="00DA35CF" w:rsidRDefault="00000000">
      <w:pPr>
        <w:ind w:left="644" w:right="0"/>
      </w:pPr>
      <w:r>
        <w:lastRenderedPageBreak/>
        <w:t>6)</w:t>
      </w:r>
      <w:r>
        <w:rPr>
          <w:rFonts w:ascii="Arial" w:eastAsia="Arial" w:hAnsi="Arial" w:cs="Arial"/>
        </w:rPr>
        <w:t xml:space="preserve"> </w:t>
      </w:r>
      <w:r>
        <w:t xml:space="preserve">Dodatkowe informacje i objaśnienia. </w:t>
      </w:r>
    </w:p>
    <w:p w14:paraId="7F2B6781" w14:textId="77777777" w:rsidR="00DA35CF" w:rsidRDefault="00000000">
      <w:pPr>
        <w:spacing w:after="139" w:line="259" w:lineRule="auto"/>
        <w:ind w:left="994" w:right="0" w:firstLine="0"/>
        <w:jc w:val="left"/>
      </w:pPr>
      <w:r>
        <w:t xml:space="preserve"> </w:t>
      </w:r>
    </w:p>
    <w:p w14:paraId="3F2EAA7D" w14:textId="77777777" w:rsidR="00DA35CF" w:rsidRDefault="00000000">
      <w:pPr>
        <w:spacing w:after="172" w:line="259" w:lineRule="auto"/>
        <w:ind w:left="536" w:right="100"/>
        <w:jc w:val="center"/>
      </w:pPr>
      <w:r>
        <w:t xml:space="preserve">§ 2 </w:t>
      </w:r>
    </w:p>
    <w:p w14:paraId="7C4F432A" w14:textId="666E5795" w:rsidR="00DA35CF" w:rsidRDefault="00000000">
      <w:pPr>
        <w:numPr>
          <w:ilvl w:val="0"/>
          <w:numId w:val="2"/>
        </w:numPr>
        <w:ind w:right="0" w:hanging="284"/>
      </w:pPr>
      <w:r>
        <w:t>Zamawiający oświadcza, że spełniony został warunek wymagany dla ważności badania, wynikający z art. 66 ust. 4 i 5 Ustawy z dnia 29 września 1994 r., (Dz. U. z 202</w:t>
      </w:r>
      <w:r w:rsidR="00B016ED">
        <w:t>6</w:t>
      </w:r>
      <w:r>
        <w:t xml:space="preserve"> r. poz. </w:t>
      </w:r>
      <w:r w:rsidR="00B016ED">
        <w:t>522</w:t>
      </w:r>
      <w:r>
        <w:t xml:space="preserve"> ze zm.)  o rachunkowości, dotyczący wyboru firmy audytorskiej. </w:t>
      </w:r>
    </w:p>
    <w:p w14:paraId="07D0A696" w14:textId="77777777" w:rsidR="00DA35CF" w:rsidRDefault="00000000">
      <w:pPr>
        <w:numPr>
          <w:ilvl w:val="0"/>
          <w:numId w:val="2"/>
        </w:numPr>
        <w:ind w:right="0" w:hanging="284"/>
      </w:pPr>
      <w:r>
        <w:t xml:space="preserve">Wykonawca oświadcza, że jest firmą audytorską w rozumieniu Ustawy o rewidentach wpisaną na listę firm audytorskich prowadzoną przez Krajową Radę Biegłych Rewidentów pod numerem ………….. </w:t>
      </w:r>
    </w:p>
    <w:p w14:paraId="6A937393" w14:textId="77777777" w:rsidR="00DA35CF" w:rsidRDefault="00000000">
      <w:pPr>
        <w:numPr>
          <w:ilvl w:val="0"/>
          <w:numId w:val="2"/>
        </w:numPr>
        <w:ind w:right="0" w:hanging="284"/>
      </w:pPr>
      <w:r>
        <w:t xml:space="preserve">Wykonawca oświadcza, że spełnia przewidziane przepisami powszechnie obowiązującymi wymagania w przedmiocie bezstronności i niezależności oraz oświadcza że nie istnieją żadne inne zagrożenia dla jego niezależności.  </w:t>
      </w:r>
    </w:p>
    <w:p w14:paraId="35C5B940" w14:textId="77777777" w:rsidR="00DA35CF" w:rsidRDefault="00000000">
      <w:pPr>
        <w:numPr>
          <w:ilvl w:val="0"/>
          <w:numId w:val="2"/>
        </w:numPr>
        <w:spacing w:after="128"/>
        <w:ind w:right="0" w:hanging="284"/>
      </w:pPr>
      <w:r>
        <w:t xml:space="preserve">Wykonawca oświadcza, że kluczowy biegły rewident skierowany do realizacji Umowy spełnia przewidziane przepisami powszechnie obowiązującymi wymagania w przedmiocie bezstronności                     i niezależności oraz oświadcza że nie istnieją żadne inne zagrożenia dla jego niezależności. </w:t>
      </w:r>
    </w:p>
    <w:p w14:paraId="7D60A6D6" w14:textId="77777777" w:rsidR="00DA35CF" w:rsidRDefault="00000000">
      <w:pPr>
        <w:spacing w:after="172" w:line="259" w:lineRule="auto"/>
        <w:ind w:left="536" w:right="100"/>
        <w:jc w:val="center"/>
      </w:pPr>
      <w:r>
        <w:t xml:space="preserve">§ 3 </w:t>
      </w:r>
    </w:p>
    <w:p w14:paraId="7FED50BB" w14:textId="77777777" w:rsidR="00DA35CF" w:rsidRDefault="00000000">
      <w:pPr>
        <w:numPr>
          <w:ilvl w:val="1"/>
          <w:numId w:val="2"/>
        </w:numPr>
        <w:ind w:right="0" w:hanging="283"/>
      </w:pPr>
      <w:r>
        <w:t xml:space="preserve">Z uwzględnieniem postanowień Ustawy o rewidentach Wykonawca zastrzega sobie prawo do zlecenia wykonania niektórych czynności w ramach badania innemu podmiotowi wpisanemu na listę firm audytorskich (w rozumieniu Ustawy o biegłych rewidentach), z zastrzeżeniem  ust. 3 </w:t>
      </w:r>
    </w:p>
    <w:p w14:paraId="4E3F12D7" w14:textId="77777777" w:rsidR="00DA35CF" w:rsidRDefault="00000000">
      <w:pPr>
        <w:ind w:left="711" w:right="0" w:hanging="283"/>
      </w:pPr>
      <w:r>
        <w:t xml:space="preserve">poniżej. </w:t>
      </w:r>
    </w:p>
    <w:p w14:paraId="64C29426" w14:textId="77777777" w:rsidR="00DA35CF" w:rsidRDefault="00000000">
      <w:pPr>
        <w:numPr>
          <w:ilvl w:val="1"/>
          <w:numId w:val="2"/>
        </w:numPr>
        <w:ind w:right="0" w:hanging="283"/>
      </w:pPr>
      <w:r>
        <w:t xml:space="preserve">W przypadku zmiany Biegłego rewidenta lub składu zespołu skierowanego do realizacji zamówienia, który Wykonawca wskazał w ofercie, stanowiącej załącznik nr 1 do Umowy, wymagana jest uprzednia zgoda Zamawiającego. W przypadku wystąpienia konieczności zmiany biegłego rewidenta skierowanego do realizacji zamówienia, możliwa jest zmiana wyłącznie w sytuacji, w której nowa osoba wyznaczona jako biegły rewident posiadać będzie znajomość specyfiki działania instytucji kultury, w tym zasad rozliczania środków publicznych, co zostanie potwierdzone stosownym oświadczeniem Wykonawcy oraz biegłego rewidenta. Nowa osoba wskazana do pełnienia funkcji biegłego rewidenta musi spełniać wymagania postawione w Zapytaniu ofertowym. </w:t>
      </w:r>
    </w:p>
    <w:p w14:paraId="17BA720A" w14:textId="77777777" w:rsidR="00DA35CF" w:rsidRDefault="00000000">
      <w:pPr>
        <w:numPr>
          <w:ilvl w:val="1"/>
          <w:numId w:val="2"/>
        </w:numPr>
        <w:ind w:right="0" w:hanging="283"/>
      </w:pPr>
      <w:r>
        <w:t xml:space="preserve">Odpowiedzialność wobec Zamawiającego za przeprowadzenie badania w ramach przedmiotu Umowy ponosi Wykonawca.  </w:t>
      </w:r>
    </w:p>
    <w:p w14:paraId="66B5A340" w14:textId="77777777" w:rsidR="00DA35CF" w:rsidRDefault="00000000">
      <w:pPr>
        <w:numPr>
          <w:ilvl w:val="1"/>
          <w:numId w:val="2"/>
        </w:numPr>
        <w:ind w:right="0" w:hanging="283"/>
      </w:pPr>
      <w:r>
        <w:t xml:space="preserve">Wykonawca zrealizuje przedmiot Umowy zgodnie z regulacjami ujętymi w § 1 Umowy oraz wszystkimi innymi przepisami prawa. Badanie Sprawozdania finansowego zostanie przeprowadzone w taki sposób, aby uzyskać racjonalną pewność, że sprawozdanie finansowe nie zawiera istotnych zniekształceń spowodowanych błędem lub oszustwem.  </w:t>
      </w:r>
    </w:p>
    <w:p w14:paraId="6144C23D" w14:textId="77777777" w:rsidR="00DA35CF" w:rsidRDefault="00000000">
      <w:pPr>
        <w:numPr>
          <w:ilvl w:val="1"/>
          <w:numId w:val="2"/>
        </w:numPr>
        <w:spacing w:after="149" w:line="278" w:lineRule="auto"/>
        <w:ind w:right="0" w:hanging="283"/>
      </w:pPr>
      <w:r>
        <w:t xml:space="preserve">Dokonując oceny ryzyka, Wykonawca uwzględni działanie kontroli wewnętrznej, w zakresie dotyczącym </w:t>
      </w:r>
      <w:r>
        <w:tab/>
        <w:t xml:space="preserve">sporządzania </w:t>
      </w:r>
      <w:r>
        <w:tab/>
        <w:t xml:space="preserve">przez </w:t>
      </w:r>
      <w:r>
        <w:tab/>
        <w:t xml:space="preserve">Zamawiającego </w:t>
      </w:r>
      <w:r>
        <w:tab/>
        <w:t xml:space="preserve">sprawozdania </w:t>
      </w:r>
      <w:r>
        <w:tab/>
        <w:t xml:space="preserve">finansowego, </w:t>
      </w:r>
      <w:r>
        <w:tab/>
        <w:t xml:space="preserve">w celu zaprojektowania odpowiednich w danych okolicznościach procedur badania, nie zaś wyrażenia opinii o skuteczności kontroli wewnętrznej jednostki. Jednakże Wykonawca zobowiązany jest do  poinformowania na piśmie o wszelkich znaczących, mających znaczenie dla badania sprawozdania finansowego, słabościach kontroli wewnętrznej, które zostaną wykryte podczas badania. </w:t>
      </w:r>
    </w:p>
    <w:p w14:paraId="25DC7EE5" w14:textId="77777777" w:rsidR="00DA35CF" w:rsidRDefault="00000000">
      <w:pPr>
        <w:numPr>
          <w:ilvl w:val="1"/>
          <w:numId w:val="2"/>
        </w:numPr>
        <w:ind w:right="0" w:hanging="283"/>
      </w:pPr>
      <w:r>
        <w:t xml:space="preserve">Strony są zgodne, że badanie sprawozdania finansowego zostanie przeprowadzone w celu sporządzenia przez Wykonawcę sprawozdania z badania zawierającego elementy wskazane w Ustawie o rewidentach, w tym stwierdzającego, czy sprawozdanie finansowe przedstawia rzetelny i jasny obraz sytuacji majątkowej i finansowej oraz wyniku finansowego zgodnie z mającymi </w:t>
      </w:r>
      <w:r>
        <w:lastRenderedPageBreak/>
        <w:t xml:space="preserve">zastosowanie przepisami dotyczącymi rachunkowości oraz sprawozdawczości finansowej, a także z przyjętymi zasadami (polityką) rachunkowości.  </w:t>
      </w:r>
    </w:p>
    <w:p w14:paraId="16FCDDC7" w14:textId="77777777" w:rsidR="00DA35CF" w:rsidRDefault="00000000">
      <w:pPr>
        <w:numPr>
          <w:ilvl w:val="1"/>
          <w:numId w:val="2"/>
        </w:numPr>
        <w:spacing w:after="172" w:line="259" w:lineRule="auto"/>
        <w:ind w:right="0" w:hanging="283"/>
      </w:pPr>
      <w:r>
        <w:t xml:space="preserve">Badanie sprawozdania finansowego Zamawiającego zostanie przeprowadzone w dwóch etapach: </w:t>
      </w:r>
    </w:p>
    <w:p w14:paraId="7DD4D2D0" w14:textId="77777777" w:rsidR="00DA35CF" w:rsidRDefault="00000000">
      <w:pPr>
        <w:numPr>
          <w:ilvl w:val="2"/>
          <w:numId w:val="2"/>
        </w:numPr>
        <w:ind w:right="0" w:hanging="360"/>
      </w:pPr>
      <w:r>
        <w:t xml:space="preserve">badanie wstępne obejmujące: </w:t>
      </w:r>
    </w:p>
    <w:p w14:paraId="68A86641" w14:textId="77777777" w:rsidR="00DA35CF" w:rsidRDefault="00000000">
      <w:pPr>
        <w:numPr>
          <w:ilvl w:val="3"/>
          <w:numId w:val="2"/>
        </w:numPr>
        <w:ind w:right="0" w:hanging="360"/>
      </w:pPr>
      <w:r>
        <w:t xml:space="preserve">określenie strategii  oraz harmonogramu badania dla poszczególnych części sprawozdania finansowego Zamawiającego, </w:t>
      </w:r>
    </w:p>
    <w:p w14:paraId="1F67ACA6" w14:textId="7CD71BAB" w:rsidR="00DA35CF" w:rsidRDefault="00000000">
      <w:pPr>
        <w:numPr>
          <w:ilvl w:val="3"/>
          <w:numId w:val="2"/>
        </w:numPr>
        <w:ind w:right="0" w:hanging="360"/>
      </w:pPr>
      <w:r>
        <w:t>udział biegłego rewidenta w inwentaryzacjach zaplanowanych na IV kwartał 202</w:t>
      </w:r>
      <w:r w:rsidR="00B016ED">
        <w:t>6</w:t>
      </w:r>
      <w:r>
        <w:t xml:space="preserve"> roku oraz IV kwartał 202</w:t>
      </w:r>
      <w:r w:rsidR="00B016ED">
        <w:t>7</w:t>
      </w:r>
      <w:r>
        <w:t xml:space="preserve"> roku lub przeprowadzenie procedur zastępczych dotyczących spisu z natury, </w:t>
      </w:r>
    </w:p>
    <w:p w14:paraId="67571865" w14:textId="77777777" w:rsidR="00DA35CF" w:rsidRDefault="00000000">
      <w:pPr>
        <w:numPr>
          <w:ilvl w:val="3"/>
          <w:numId w:val="2"/>
        </w:numPr>
        <w:spacing w:after="172" w:line="259" w:lineRule="auto"/>
        <w:ind w:right="0" w:hanging="360"/>
      </w:pPr>
      <w:r>
        <w:t xml:space="preserve">przeprowadzenie identyfikacji otoczenia prawno-gospodarczego Zamawiającego. </w:t>
      </w:r>
    </w:p>
    <w:p w14:paraId="134FCE75" w14:textId="77777777" w:rsidR="00DA35CF" w:rsidRDefault="00000000">
      <w:pPr>
        <w:numPr>
          <w:ilvl w:val="2"/>
          <w:numId w:val="2"/>
        </w:numPr>
        <w:ind w:right="0" w:hanging="360"/>
      </w:pPr>
      <w:r>
        <w:t xml:space="preserve">II etap: badanie zasadnicze – w terminie określonym w § 5 niniejszej Umowy. </w:t>
      </w:r>
    </w:p>
    <w:p w14:paraId="77B02A54" w14:textId="77777777" w:rsidR="00DA35CF" w:rsidRDefault="00000000">
      <w:pPr>
        <w:numPr>
          <w:ilvl w:val="1"/>
          <w:numId w:val="2"/>
        </w:numPr>
        <w:spacing w:after="128"/>
        <w:ind w:right="0" w:hanging="283"/>
      </w:pPr>
      <w:r>
        <w:t xml:space="preserve">Wykonawca zobowiązany jest do niezwłocznego informowania Zamawiającego o zauważonych w trakcie badania naruszeniach prawa i przepisów, chyba, że będą mało znaczące.  </w:t>
      </w:r>
    </w:p>
    <w:p w14:paraId="1D02687E" w14:textId="77777777" w:rsidR="00DA35CF" w:rsidRDefault="00000000">
      <w:pPr>
        <w:spacing w:after="172" w:line="259" w:lineRule="auto"/>
        <w:ind w:left="536" w:right="100"/>
        <w:jc w:val="center"/>
      </w:pPr>
      <w:r>
        <w:t xml:space="preserve">§ 4 </w:t>
      </w:r>
    </w:p>
    <w:p w14:paraId="006F5F47" w14:textId="77777777" w:rsidR="00DA35CF" w:rsidRDefault="00000000">
      <w:pPr>
        <w:numPr>
          <w:ilvl w:val="0"/>
          <w:numId w:val="3"/>
        </w:numPr>
        <w:ind w:right="0" w:hanging="284"/>
      </w:pPr>
      <w:r>
        <w:t xml:space="preserve">W wyniku przeprowadzenia badania sprawozdania finansowego Wykonawca przekaże Zamawiającemu sprawozdanie z badania sporządzone zgodnie z wymogami Ustawy o rewidentach i Krajowymi Standardami Badania w postaci elektronicznej opatrzone kwalifikowanym podpisem elektronicznym zgodnie z art. 86 ustawy o rewidentach, sprawozdanie z badania zawierające opinię o prawidłowości i rzetelności sprawozdania finansowego oraz informacje wymagane Ustawą o rewidentach, a także w przypadku takiego wniosku Zamawiającego wystąpienie pisemne do Kierownictwa Zamawiającego, zmierzające np. do wskazania ewentualnych nieprawidłowości i zaniedbań, których usunięcie jest konieczne, a równocześnie przyczyni się do poprawy sytuacji ekonomicznej badanej jednostki. </w:t>
      </w:r>
    </w:p>
    <w:p w14:paraId="4BA6CE6E" w14:textId="5A0A319B" w:rsidR="00DA35CF" w:rsidRDefault="00000000">
      <w:pPr>
        <w:numPr>
          <w:ilvl w:val="0"/>
          <w:numId w:val="3"/>
        </w:numPr>
        <w:ind w:right="0" w:hanging="284"/>
      </w:pPr>
      <w:r>
        <w:t xml:space="preserve">Sprawozdanie z badania zostanie przekazane na adres mailowy </w:t>
      </w:r>
      <w:r w:rsidR="00F532D5">
        <w:t>lucyna.michalska@teatrzeromskiego.pl</w:t>
      </w:r>
    </w:p>
    <w:p w14:paraId="594A2F2C" w14:textId="77777777" w:rsidR="00DA35CF" w:rsidRDefault="00000000">
      <w:pPr>
        <w:numPr>
          <w:ilvl w:val="0"/>
          <w:numId w:val="3"/>
        </w:numPr>
        <w:ind w:right="0" w:hanging="284"/>
      </w:pPr>
      <w:r>
        <w:t xml:space="preserve">Jeżeli skutki ograniczenia badania lub inne przyczyny spowodują niemożność zastosowania procedur badania uznanych przez biegłego rewidenta za nieodzowne, w rezultacie czego nie będzie możliwe uzyskanie wystarczających dowodów badania, Zamawiający otrzyma stanowisko niezależnego biegłego rewidenta będące uzasadnieniem odmowy wyrażenia opinii.  </w:t>
      </w:r>
    </w:p>
    <w:p w14:paraId="0E008ECB" w14:textId="77777777" w:rsidR="00DA35CF" w:rsidRDefault="00000000">
      <w:pPr>
        <w:numPr>
          <w:ilvl w:val="0"/>
          <w:numId w:val="3"/>
        </w:numPr>
        <w:ind w:right="0" w:hanging="284"/>
      </w:pPr>
      <w:r>
        <w:t xml:space="preserve">Wykonawca zobowiązany jest do realizacji przedmiotu zamówienia oraz przekazania Zamawiającemu dokumentacji opisanej niniejszą Umową w terminie: </w:t>
      </w:r>
    </w:p>
    <w:p w14:paraId="4672B320" w14:textId="57109D89" w:rsidR="00DA35CF" w:rsidRDefault="00000000">
      <w:pPr>
        <w:numPr>
          <w:ilvl w:val="1"/>
          <w:numId w:val="3"/>
        </w:numPr>
        <w:spacing w:after="19" w:line="259" w:lineRule="auto"/>
        <w:ind w:left="710" w:right="2" w:hanging="425"/>
      </w:pPr>
      <w:r>
        <w:t>W zakresie sprawozdania z badania sprawozdania finansowego za rok 202</w:t>
      </w:r>
      <w:r w:rsidR="008E385B">
        <w:t>6</w:t>
      </w:r>
      <w:r>
        <w:t xml:space="preserve"> - do </w:t>
      </w:r>
      <w:r w:rsidR="008E385B">
        <w:t>19</w:t>
      </w:r>
      <w:r>
        <w:t>.03.202</w:t>
      </w:r>
      <w:r w:rsidR="008E385B">
        <w:t>7</w:t>
      </w:r>
      <w:r>
        <w:t xml:space="preserve"> r. </w:t>
      </w:r>
    </w:p>
    <w:p w14:paraId="394EA100" w14:textId="77777777" w:rsidR="00DA35CF" w:rsidRDefault="00000000">
      <w:pPr>
        <w:ind w:left="1004" w:right="0"/>
      </w:pPr>
      <w:r>
        <w:t xml:space="preserve">oraz  </w:t>
      </w:r>
    </w:p>
    <w:p w14:paraId="188356B1" w14:textId="383039CC" w:rsidR="00DA35CF" w:rsidRDefault="00000000">
      <w:pPr>
        <w:numPr>
          <w:ilvl w:val="1"/>
          <w:numId w:val="3"/>
        </w:numPr>
        <w:spacing w:after="131"/>
        <w:ind w:left="710" w:right="2" w:hanging="425"/>
      </w:pPr>
      <w:r>
        <w:t>W zakresie sprawozdania z badania sprawozdania finansowego za rok 202</w:t>
      </w:r>
      <w:r w:rsidR="008E385B">
        <w:t>7</w:t>
      </w:r>
      <w:r>
        <w:t xml:space="preserve"> - do </w:t>
      </w:r>
      <w:r w:rsidR="008E385B">
        <w:t>20</w:t>
      </w:r>
      <w:r>
        <w:t>.03.202</w:t>
      </w:r>
      <w:r w:rsidR="008E385B">
        <w:t>8</w:t>
      </w:r>
      <w:r>
        <w:t xml:space="preserve"> r.  </w:t>
      </w:r>
    </w:p>
    <w:p w14:paraId="01A1880A" w14:textId="77777777" w:rsidR="00DA35CF" w:rsidRDefault="00000000">
      <w:pPr>
        <w:spacing w:after="172" w:line="259" w:lineRule="auto"/>
        <w:ind w:left="536" w:right="100"/>
        <w:jc w:val="center"/>
      </w:pPr>
      <w:r>
        <w:t xml:space="preserve">§ 5 </w:t>
      </w:r>
    </w:p>
    <w:p w14:paraId="2CECA2E7" w14:textId="77777777" w:rsidR="00DA35CF" w:rsidRDefault="00000000">
      <w:pPr>
        <w:numPr>
          <w:ilvl w:val="0"/>
          <w:numId w:val="4"/>
        </w:numPr>
        <w:ind w:right="0" w:hanging="284"/>
      </w:pPr>
      <w:r>
        <w:t xml:space="preserve">Badanie zasadnicze zostanie rozpoczęte po udostępnieniu Wykonawcy przez Zamawiającego sprawozdania finansowego sporządzonego zgodnie z art. 45 ust. 1-5 Ustawy o rachunkowości w postaci elektronicznej oraz opatrzonego kwalifikowanym podpisem elektronicznym zgodnie z art. 45 ust. 1f-h w nawiązaniu do art. 52 ust. 2 Ustawy o rachunkowości oraz zakończone do dnia: </w:t>
      </w:r>
    </w:p>
    <w:p w14:paraId="0D324566" w14:textId="352EB0CD" w:rsidR="00DA35CF" w:rsidRDefault="00000000">
      <w:pPr>
        <w:numPr>
          <w:ilvl w:val="1"/>
          <w:numId w:val="4"/>
        </w:numPr>
        <w:ind w:right="0" w:hanging="360"/>
      </w:pPr>
      <w:r>
        <w:t>W zakresie sprawozdania z badania sprawozdania finansowego za rok 202</w:t>
      </w:r>
      <w:r w:rsidR="008E385B">
        <w:t>6</w:t>
      </w:r>
      <w:r>
        <w:t xml:space="preserve"> – </w:t>
      </w:r>
      <w:r w:rsidR="008E385B">
        <w:t>19</w:t>
      </w:r>
      <w:r>
        <w:t>.03.202</w:t>
      </w:r>
      <w:r w:rsidR="008E385B">
        <w:t>7</w:t>
      </w:r>
      <w:r>
        <w:t xml:space="preserve"> r.  oraz  </w:t>
      </w:r>
    </w:p>
    <w:p w14:paraId="5C9D11FD" w14:textId="71608305" w:rsidR="00DA35CF" w:rsidRDefault="00000000">
      <w:pPr>
        <w:numPr>
          <w:ilvl w:val="1"/>
          <w:numId w:val="4"/>
        </w:numPr>
        <w:ind w:right="0" w:hanging="360"/>
      </w:pPr>
      <w:r>
        <w:t>W zakresie sprawozdania z badania sprawozdania finansowego za rok 202</w:t>
      </w:r>
      <w:r w:rsidR="008E385B">
        <w:t>7</w:t>
      </w:r>
      <w:r>
        <w:t xml:space="preserve"> – </w:t>
      </w:r>
      <w:r w:rsidR="008E385B">
        <w:t>20</w:t>
      </w:r>
      <w:r>
        <w:t>.03.202</w:t>
      </w:r>
      <w:r w:rsidR="008E385B">
        <w:t>8</w:t>
      </w:r>
      <w:r>
        <w:t xml:space="preserve"> r.  </w:t>
      </w:r>
    </w:p>
    <w:p w14:paraId="10C7F463" w14:textId="77777777" w:rsidR="00DA35CF" w:rsidRDefault="00000000">
      <w:pPr>
        <w:numPr>
          <w:ilvl w:val="0"/>
          <w:numId w:val="4"/>
        </w:numPr>
        <w:ind w:right="0" w:hanging="284"/>
      </w:pPr>
      <w:r>
        <w:t xml:space="preserve">Sprawozdanie finansowe o którym mowa w ust.1 zostanie przedłożone Wykonawcy w terminie do dnia: </w:t>
      </w:r>
    </w:p>
    <w:p w14:paraId="61F7311C" w14:textId="77F1CE2F" w:rsidR="00DA35CF" w:rsidRDefault="00000000">
      <w:pPr>
        <w:numPr>
          <w:ilvl w:val="1"/>
          <w:numId w:val="4"/>
        </w:numPr>
        <w:ind w:right="0" w:hanging="360"/>
      </w:pPr>
      <w:r>
        <w:lastRenderedPageBreak/>
        <w:t>W zakresie sprawozdania za badanie sprawozdania finansowego za rok 202</w:t>
      </w:r>
      <w:r w:rsidR="008E385B">
        <w:t>6</w:t>
      </w:r>
      <w:r>
        <w:t xml:space="preserve"> – 0</w:t>
      </w:r>
      <w:r w:rsidR="008E385B">
        <w:t>1</w:t>
      </w:r>
      <w:r>
        <w:t>.03.202</w:t>
      </w:r>
      <w:r w:rsidR="008E385B">
        <w:t>7</w:t>
      </w:r>
      <w:r>
        <w:t xml:space="preserve"> r. oraz  </w:t>
      </w:r>
    </w:p>
    <w:p w14:paraId="6323F362" w14:textId="4BD0368C" w:rsidR="00DA35CF" w:rsidRDefault="00000000">
      <w:pPr>
        <w:numPr>
          <w:ilvl w:val="1"/>
          <w:numId w:val="4"/>
        </w:numPr>
        <w:spacing w:after="128"/>
        <w:ind w:right="0" w:hanging="360"/>
      </w:pPr>
      <w:r>
        <w:t>W zakresie sprawozdania za badanie sprawozdania finansowego za rok 2026 – 01.03.202</w:t>
      </w:r>
      <w:r w:rsidR="008E385B">
        <w:t>8</w:t>
      </w:r>
      <w:r>
        <w:t xml:space="preserve"> r.  </w:t>
      </w:r>
    </w:p>
    <w:p w14:paraId="753CEC3C" w14:textId="77777777" w:rsidR="00DA35CF" w:rsidRDefault="00000000">
      <w:pPr>
        <w:spacing w:after="172" w:line="259" w:lineRule="auto"/>
        <w:ind w:left="536" w:right="100"/>
        <w:jc w:val="center"/>
      </w:pPr>
      <w:r>
        <w:t xml:space="preserve">§ 6 </w:t>
      </w:r>
    </w:p>
    <w:p w14:paraId="3D3FC0BE" w14:textId="77777777" w:rsidR="00DA35CF" w:rsidRDefault="00000000">
      <w:pPr>
        <w:numPr>
          <w:ilvl w:val="0"/>
          <w:numId w:val="5"/>
        </w:numPr>
        <w:ind w:right="0" w:hanging="284"/>
      </w:pPr>
      <w:r>
        <w:t xml:space="preserve">Zamawiający oświadcza, iż dane w księgach rachunkowych oraz sprawozdaniach finansowych przedstawionych do badania, będą ujęte w sposób kompletny, uwzględniający: </w:t>
      </w:r>
    </w:p>
    <w:p w14:paraId="51D2181B" w14:textId="77777777" w:rsidR="00DA35CF" w:rsidRDefault="00000000">
      <w:pPr>
        <w:numPr>
          <w:ilvl w:val="1"/>
          <w:numId w:val="5"/>
        </w:numPr>
        <w:ind w:right="0" w:hanging="425"/>
      </w:pPr>
      <w:r>
        <w:t xml:space="preserve">wszelkie operacje dotyczące okresu, za który sporządzone jest dane sprawozdanie finansowe, </w:t>
      </w:r>
    </w:p>
    <w:p w14:paraId="03F3B0E8" w14:textId="77777777" w:rsidR="00DA35CF" w:rsidRDefault="00000000">
      <w:pPr>
        <w:numPr>
          <w:ilvl w:val="1"/>
          <w:numId w:val="5"/>
        </w:numPr>
        <w:ind w:right="0" w:hanging="425"/>
      </w:pPr>
      <w:r>
        <w:t xml:space="preserve">zobowiązania warunkowe, </w:t>
      </w:r>
    </w:p>
    <w:p w14:paraId="36D679BE" w14:textId="77777777" w:rsidR="00DA35CF" w:rsidRDefault="00000000">
      <w:pPr>
        <w:numPr>
          <w:ilvl w:val="1"/>
          <w:numId w:val="5"/>
        </w:numPr>
        <w:ind w:right="0" w:hanging="425"/>
      </w:pPr>
      <w:r>
        <w:t xml:space="preserve">wszelkie zdarzenia, które nastąpiły po dacie bilansu wchodzącego w skład danego sprawozdania finansowego, a także inne ważne informacje, których drogą badania nie da się ustalić, a które rzutują na rzetelność i prawidłowość sprawozdania finansowego i ksiąg rachunkowych. </w:t>
      </w:r>
    </w:p>
    <w:p w14:paraId="5D09301C" w14:textId="77777777" w:rsidR="00DA35CF" w:rsidRDefault="00000000">
      <w:pPr>
        <w:numPr>
          <w:ilvl w:val="0"/>
          <w:numId w:val="5"/>
        </w:numPr>
        <w:ind w:right="0" w:hanging="284"/>
      </w:pPr>
      <w:r>
        <w:t xml:space="preserve">Zamawiający oświadcza, iż zostanie dokonana właściwa wycena majątku, a także, że zostaną utworzone wszelkie odpisy aktualizujące niezbędne do prawidłowej wyceny aktywów oraz zostaną wprowadzone do ewidencji wszystkie zobowiązania rezerwy na przyszłe koszty i straty. </w:t>
      </w:r>
    </w:p>
    <w:p w14:paraId="448783F4" w14:textId="77777777" w:rsidR="00DA35CF" w:rsidRDefault="00000000">
      <w:pPr>
        <w:numPr>
          <w:ilvl w:val="0"/>
          <w:numId w:val="5"/>
        </w:numPr>
        <w:ind w:right="0" w:hanging="284"/>
      </w:pPr>
      <w:r>
        <w:t xml:space="preserve">Zamawiający  zobowiązuje się: </w:t>
      </w:r>
    </w:p>
    <w:p w14:paraId="1DDE030E" w14:textId="77777777" w:rsidR="00DA35CF" w:rsidRDefault="00000000">
      <w:pPr>
        <w:numPr>
          <w:ilvl w:val="1"/>
          <w:numId w:val="5"/>
        </w:numPr>
        <w:ind w:right="0" w:hanging="425"/>
      </w:pPr>
      <w:r>
        <w:t xml:space="preserve">niezwłocznie udostępnić Wykonawcy księgi rachunkowe, analizy oraz wszelkie inne informacje lub dokumenty wymagane przez Wykonawcę w tym w szczególności, dokumenty założycielskie i organizacyjne, dokumentację dotyczącą regulaminów pracy i wynagradzania, dokumentację dotyczącą zasad funkcjonowania systemu kontroli wewnętrznej, dokumentację przyjętych zasad (polityki) rachunkowości wraz z zakładowym planem kont, </w:t>
      </w:r>
    </w:p>
    <w:p w14:paraId="6927FAA3" w14:textId="77777777" w:rsidR="00DA35CF" w:rsidRDefault="00000000">
      <w:pPr>
        <w:numPr>
          <w:ilvl w:val="1"/>
          <w:numId w:val="5"/>
        </w:numPr>
        <w:ind w:right="0" w:hanging="425"/>
      </w:pPr>
      <w:r>
        <w:t xml:space="preserve">zapewnić Wykonawcy dostęp do wszystkich informacji, takich jak zapisy, dokumenty, oraz inne sprawy, co do których Zamawiający jest świadomy, że mają znaczenie dla sporządzania sprawozdań finansowych, </w:t>
      </w:r>
    </w:p>
    <w:p w14:paraId="3DC73527" w14:textId="77777777" w:rsidR="00DA35CF" w:rsidRDefault="00000000">
      <w:pPr>
        <w:numPr>
          <w:ilvl w:val="1"/>
          <w:numId w:val="5"/>
        </w:numPr>
        <w:ind w:right="0" w:hanging="425"/>
      </w:pPr>
      <w:r>
        <w:t xml:space="preserve">udostępnić Wykonawcy rzetelne Sprawozdanie finansowe w postaci elektronicznej opatrzone podpisem elektronicznym, o którym mowa w §. 5 ust. 1 Umowy, najpóźniej w dniu określonym w § 5 ust. 2 Umowy, </w:t>
      </w:r>
    </w:p>
    <w:p w14:paraId="1E4EEF43" w14:textId="77777777" w:rsidR="00DA35CF" w:rsidRDefault="00000000">
      <w:pPr>
        <w:numPr>
          <w:ilvl w:val="1"/>
          <w:numId w:val="5"/>
        </w:numPr>
        <w:ind w:right="0" w:hanging="425"/>
      </w:pPr>
      <w:r>
        <w:t xml:space="preserve">upoważnić Wykonawcę do żądania od podmiotu prowadzącego księgi rachunkowe Zamawiającego wszelkich wyjaśnień oraz dokumentów dotyczących prowadzonych ksiąg oraz stosowanych przy tym metodologii (kontroli dokumentów źródłowych, przetwarzania danych itp.), – jeżeli księgi rachunkowe prowadzone są poza siedzibą Zamawiającego, </w:t>
      </w:r>
    </w:p>
    <w:p w14:paraId="553DABDD" w14:textId="77777777" w:rsidR="00DA35CF" w:rsidRDefault="00000000">
      <w:pPr>
        <w:numPr>
          <w:ilvl w:val="1"/>
          <w:numId w:val="5"/>
        </w:numPr>
        <w:ind w:right="0" w:hanging="425"/>
      </w:pPr>
      <w:r>
        <w:t xml:space="preserve">podać Wykonawcy daty przeprowadzania spisu z natury w celu umożliwienia ich obserwacji, </w:t>
      </w:r>
    </w:p>
    <w:p w14:paraId="39F724E9" w14:textId="77777777" w:rsidR="00DA35CF" w:rsidRDefault="00000000">
      <w:pPr>
        <w:numPr>
          <w:ilvl w:val="1"/>
          <w:numId w:val="5"/>
        </w:numPr>
        <w:ind w:right="0" w:hanging="425"/>
      </w:pPr>
      <w:r>
        <w:t xml:space="preserve">na żądanie Wykonawcy umożliwić mu przeprowadzenie wyrywkowych spisów z natury określonych składników majątkowych, </w:t>
      </w:r>
    </w:p>
    <w:p w14:paraId="594FE080" w14:textId="77777777" w:rsidR="00DA35CF" w:rsidRDefault="00000000">
      <w:pPr>
        <w:numPr>
          <w:ilvl w:val="1"/>
          <w:numId w:val="5"/>
        </w:numPr>
        <w:ind w:right="0" w:hanging="425"/>
      </w:pPr>
      <w:r>
        <w:t xml:space="preserve">udzielić informacji o sprawach, które mogą zostać objęte postępowaniem sądowym i znajdujących się w toku tegoż postępowania, </w:t>
      </w:r>
    </w:p>
    <w:p w14:paraId="686470E1" w14:textId="77777777" w:rsidR="00DA35CF" w:rsidRDefault="00000000">
      <w:pPr>
        <w:numPr>
          <w:ilvl w:val="1"/>
          <w:numId w:val="5"/>
        </w:numPr>
        <w:ind w:right="0" w:hanging="425"/>
      </w:pPr>
      <w:r>
        <w:t xml:space="preserve">złożyć oświadczenie kierownictwa Zamawiającego dotyczące prawdziwości danych zawartych w § 6 ust 1 – 2 Umowy, </w:t>
      </w:r>
    </w:p>
    <w:p w14:paraId="704B5488" w14:textId="77777777" w:rsidR="00DA35CF" w:rsidRDefault="00000000">
      <w:pPr>
        <w:numPr>
          <w:ilvl w:val="1"/>
          <w:numId w:val="5"/>
        </w:numPr>
        <w:ind w:right="0" w:hanging="425"/>
      </w:pPr>
      <w:r>
        <w:t xml:space="preserve">przechowywać sprawozdanie finansowe wraz ze sprawozdaniem z badania w sposób określony przez przepisy prawa. </w:t>
      </w:r>
    </w:p>
    <w:p w14:paraId="14F6DBB9" w14:textId="77777777" w:rsidR="00DA35CF" w:rsidRDefault="00000000">
      <w:pPr>
        <w:numPr>
          <w:ilvl w:val="0"/>
          <w:numId w:val="5"/>
        </w:numPr>
        <w:ind w:right="0" w:hanging="284"/>
      </w:pPr>
      <w:r>
        <w:lastRenderedPageBreak/>
        <w:t xml:space="preserve">Zamawiający zobowiązuje się do współdziałania z Wykonawcą w celu zapewnienia sprawnego przebiegu wykonywania Umowy, a w szczególności do: </w:t>
      </w:r>
    </w:p>
    <w:p w14:paraId="5D57F47D" w14:textId="77777777" w:rsidR="00DA35CF" w:rsidRDefault="00000000">
      <w:pPr>
        <w:numPr>
          <w:ilvl w:val="1"/>
          <w:numId w:val="5"/>
        </w:numPr>
        <w:ind w:right="0" w:hanging="425"/>
      </w:pPr>
      <w:r>
        <w:t xml:space="preserve">udzielania wyczerpujących wyjaśnień i ustosunkowywania się do zastrzeżeń i wątpliwości Wykonawcy, dotyczących prawidłowości i rzetelności przedstawionej do badania dokumentacji, ksiąg rachunkowych, sprawozdania finansowego lub innych kwestii związanych z przeprowadzanym badaniem, </w:t>
      </w:r>
    </w:p>
    <w:p w14:paraId="124B46AA" w14:textId="77777777" w:rsidR="00DA35CF" w:rsidRDefault="00000000">
      <w:pPr>
        <w:numPr>
          <w:ilvl w:val="1"/>
          <w:numId w:val="5"/>
        </w:numPr>
        <w:ind w:right="0" w:hanging="425"/>
      </w:pPr>
      <w:r>
        <w:t xml:space="preserve">korygowania ksiąg rachunkowych i sprawozdania finansowego w zakresie, w którym Zamawiający i Wykonawca będą przekonani o celowości i konieczności wprowadzania zmian, </w:t>
      </w:r>
    </w:p>
    <w:p w14:paraId="6CE2A6C5" w14:textId="77777777" w:rsidR="00DA35CF" w:rsidRDefault="00000000">
      <w:pPr>
        <w:numPr>
          <w:ilvl w:val="1"/>
          <w:numId w:val="5"/>
        </w:numPr>
        <w:ind w:right="0" w:hanging="425"/>
      </w:pPr>
      <w:r>
        <w:t xml:space="preserve">zapewnienia Wykonawcy bieżącej współpracy głównego księgowego i pozostałych osób z organizacji Zamawiającego w kwestii wyjaśnień w sprawach objętych badaniem oraz zapewnienia nieograniczonego kontaktu z osobami wewnątrz organizacji Zamawiającego, od których uzyskanie dowodów na potrzeby badania jest, zdaniem Wykonawcy, konieczne, </w:t>
      </w:r>
    </w:p>
    <w:p w14:paraId="4E24CA8D" w14:textId="77777777" w:rsidR="00DA35CF" w:rsidRDefault="00000000">
      <w:pPr>
        <w:numPr>
          <w:ilvl w:val="1"/>
          <w:numId w:val="5"/>
        </w:numPr>
        <w:ind w:right="0" w:hanging="425"/>
      </w:pPr>
      <w:r>
        <w:t xml:space="preserve">udzielenia upoważnienia do uzyskania informacji związanych z przebiegiem badania od kontrahentów Zamawiającego oraz banków go obsługujących, </w:t>
      </w:r>
    </w:p>
    <w:p w14:paraId="747B6E24" w14:textId="77777777" w:rsidR="00DA35CF" w:rsidRDefault="00000000">
      <w:pPr>
        <w:numPr>
          <w:ilvl w:val="1"/>
          <w:numId w:val="5"/>
        </w:numPr>
        <w:ind w:right="0" w:hanging="425"/>
      </w:pPr>
      <w:r>
        <w:t xml:space="preserve">wydawania dyspozycji na wniosek osób upoważnionych przez Wykonawcę, wykonywania przez pracowników Zamawiającego wymaganych czynności (kopiowania dokumentów, dokonywania wizji i inwentaryzacji, przygotowywania i wysyłania korespondencji, itp.),  </w:t>
      </w:r>
    </w:p>
    <w:p w14:paraId="3E3D6300" w14:textId="77777777" w:rsidR="00DA35CF" w:rsidRDefault="00000000">
      <w:pPr>
        <w:numPr>
          <w:ilvl w:val="1"/>
          <w:numId w:val="5"/>
        </w:numPr>
        <w:ind w:right="0" w:hanging="425"/>
      </w:pPr>
      <w:r>
        <w:t xml:space="preserve">umożliwienia skontaktowania się z poprzednim biegłym rewidentem badającym sprawozdanie finansowe Zamawiającego, </w:t>
      </w:r>
    </w:p>
    <w:p w14:paraId="540BBDA8" w14:textId="77777777" w:rsidR="00DA35CF" w:rsidRDefault="00000000">
      <w:pPr>
        <w:numPr>
          <w:ilvl w:val="1"/>
          <w:numId w:val="5"/>
        </w:numPr>
        <w:ind w:right="0" w:hanging="425"/>
      </w:pPr>
      <w:r>
        <w:t xml:space="preserve">zapewnienia Wykonawcy dodatkowych informacji, o które Wykonawca może na potrzeby badania poprosić Zamawiającego. </w:t>
      </w:r>
    </w:p>
    <w:p w14:paraId="6177BAE2" w14:textId="77777777" w:rsidR="00DA35CF" w:rsidRDefault="00000000">
      <w:pPr>
        <w:numPr>
          <w:ilvl w:val="0"/>
          <w:numId w:val="5"/>
        </w:numPr>
        <w:ind w:right="0" w:hanging="284"/>
      </w:pPr>
      <w:r>
        <w:t xml:space="preserve">Zamawiający przyjmuje do wiadomości, że ponosi pełną odpowiedzialność za: </w:t>
      </w:r>
    </w:p>
    <w:p w14:paraId="49495CAC" w14:textId="77777777" w:rsidR="00DA35CF" w:rsidRDefault="00000000">
      <w:pPr>
        <w:numPr>
          <w:ilvl w:val="1"/>
          <w:numId w:val="5"/>
        </w:numPr>
        <w:ind w:right="0" w:hanging="425"/>
      </w:pPr>
      <w:r>
        <w:t xml:space="preserve">prawidłowość, rzetelność i prawidłową prezentację przedstawionego do badania Sprawozdania finansowego oraz stanowiących podstawę jego sporządzenia ksiąg rachunkowych i dowodów księgowych, </w:t>
      </w:r>
    </w:p>
    <w:p w14:paraId="1E7513E5" w14:textId="77777777" w:rsidR="00DA35CF" w:rsidRDefault="00000000">
      <w:pPr>
        <w:numPr>
          <w:ilvl w:val="1"/>
          <w:numId w:val="5"/>
        </w:numPr>
        <w:ind w:right="0" w:hanging="425"/>
      </w:pPr>
      <w:r>
        <w:t xml:space="preserve">prawidłowość i terminowość obliczenia, zadeklarowania i odprowadzenia podatków i innych należności publicznoprawnych, </w:t>
      </w:r>
    </w:p>
    <w:p w14:paraId="0C88F0C4" w14:textId="77777777" w:rsidR="00DA35CF" w:rsidRDefault="00000000">
      <w:pPr>
        <w:numPr>
          <w:ilvl w:val="1"/>
          <w:numId w:val="5"/>
        </w:numPr>
        <w:ind w:right="0" w:hanging="425"/>
      </w:pPr>
      <w:r>
        <w:t xml:space="preserve">kompletne ujęcie danych w księgach rachunkowych oraz Sprawozdaniu finansowym, w tym zobowiązań i aktywów warunkowych oraz zdarzeń, które wystąpiły po dacie bilansu wchodzącego w skład Sprawozdania finansowego,  </w:t>
      </w:r>
    </w:p>
    <w:p w14:paraId="7C8947FF" w14:textId="77777777" w:rsidR="00DA35CF" w:rsidRDefault="00000000">
      <w:pPr>
        <w:numPr>
          <w:ilvl w:val="1"/>
          <w:numId w:val="5"/>
        </w:numPr>
        <w:ind w:right="0" w:hanging="425"/>
      </w:pPr>
      <w:r>
        <w:t xml:space="preserve">wykazanie operacji pozabilansowych, </w:t>
      </w:r>
    </w:p>
    <w:p w14:paraId="399BF5B4" w14:textId="77777777" w:rsidR="00DA35CF" w:rsidRDefault="00000000">
      <w:pPr>
        <w:numPr>
          <w:ilvl w:val="1"/>
          <w:numId w:val="5"/>
        </w:numPr>
        <w:ind w:right="0" w:hanging="425"/>
      </w:pPr>
      <w:r>
        <w:t xml:space="preserve">prawdziwość i poprawność danych zawartych w oświadczeniach kierownictwa Zamawiającego składanych Wykonawcy w związku z badaniem Sprawozdania finansowego, </w:t>
      </w:r>
    </w:p>
    <w:p w14:paraId="2F2DBBCE" w14:textId="77777777" w:rsidR="00DA35CF" w:rsidRDefault="00000000">
      <w:pPr>
        <w:numPr>
          <w:ilvl w:val="1"/>
          <w:numId w:val="5"/>
        </w:numPr>
        <w:ind w:right="0" w:hanging="425"/>
      </w:pPr>
      <w:r>
        <w:t xml:space="preserve">dobór właściwych zasad rachunkowości oraz odpowiednie zaprojektowanie, wdrożenie i działanie systemu kontroli wewnętrznej w takim zakresie, jaki kierownictwo  Zamawiającego uzna za stosowne w celu umożliwienia sporządzenia Sprawozdania finansowego niezawierającego istotnego zniekształcenia w tym powstałego na skutek oszustwa lub błędów, </w:t>
      </w:r>
    </w:p>
    <w:p w14:paraId="088A9745" w14:textId="77777777" w:rsidR="00DA35CF" w:rsidRDefault="00000000">
      <w:pPr>
        <w:numPr>
          <w:ilvl w:val="1"/>
          <w:numId w:val="5"/>
        </w:numPr>
        <w:ind w:right="0" w:hanging="425"/>
      </w:pPr>
      <w:r>
        <w:t xml:space="preserve">prawidłowość danych ujętych w oświadczeniu zawartym w ust 1. – 2. powyżej, </w:t>
      </w:r>
    </w:p>
    <w:p w14:paraId="47D9E5D7" w14:textId="77777777" w:rsidR="00DA35CF" w:rsidRDefault="00000000">
      <w:pPr>
        <w:numPr>
          <w:ilvl w:val="1"/>
          <w:numId w:val="5"/>
        </w:numPr>
        <w:spacing w:after="128"/>
        <w:ind w:right="0" w:hanging="425"/>
      </w:pPr>
      <w:r>
        <w:t xml:space="preserve">odpowiedniość rozliczenia i ujawnienia relacji oraz transakcji z podmiotami z grupy kapitałowej Zamawiającego oraz z podmiotami powiązanymi (w tym w aspekcie prawno-podatkowym). </w:t>
      </w:r>
    </w:p>
    <w:p w14:paraId="0EA48E1A" w14:textId="77777777" w:rsidR="00692303" w:rsidRDefault="00692303">
      <w:pPr>
        <w:spacing w:after="172" w:line="259" w:lineRule="auto"/>
        <w:ind w:left="536" w:right="100"/>
        <w:jc w:val="center"/>
      </w:pPr>
    </w:p>
    <w:p w14:paraId="0D5356A7" w14:textId="3F0DC753" w:rsidR="00DA35CF" w:rsidRDefault="00000000">
      <w:pPr>
        <w:spacing w:after="172" w:line="259" w:lineRule="auto"/>
        <w:ind w:left="536" w:right="100"/>
        <w:jc w:val="center"/>
      </w:pPr>
      <w:r>
        <w:lastRenderedPageBreak/>
        <w:t xml:space="preserve">§ 7 </w:t>
      </w:r>
    </w:p>
    <w:p w14:paraId="51300D93" w14:textId="77777777" w:rsidR="00DA35CF" w:rsidRDefault="00000000">
      <w:pPr>
        <w:numPr>
          <w:ilvl w:val="0"/>
          <w:numId w:val="6"/>
        </w:numPr>
        <w:ind w:right="0" w:hanging="284"/>
      </w:pPr>
      <w:r>
        <w:t xml:space="preserve">Wykonawca zobowiązuje się do zachowania uczciwości, obiektywizmu, zawodowego sceptycyzmu, należytej staranności zawodowej i rzetelności w wypełnianiu zobowiązań Wykonawcy wynikających z niniejszej Umowy.  </w:t>
      </w:r>
    </w:p>
    <w:p w14:paraId="3B859020" w14:textId="0212A3B5" w:rsidR="00DA35CF" w:rsidRDefault="00000000">
      <w:pPr>
        <w:numPr>
          <w:ilvl w:val="0"/>
          <w:numId w:val="6"/>
        </w:numPr>
        <w:ind w:right="0" w:hanging="284"/>
      </w:pPr>
      <w:r>
        <w:t>Wszelkie informacje uzyskane przez Wykonawcę w związku z zawarciem lub wykonywaniem Umowy stanowią tajemnicę przedsiębiorstwa Zamawiającego w rozumieniu art. 11 ust. 4 ustawy z dnia 16 kwietnia 1993 r. o zwalczaniu nieuczciwej konkurencji (Dz. U. 202</w:t>
      </w:r>
      <w:r w:rsidR="008E385B">
        <w:t>6</w:t>
      </w:r>
      <w:r>
        <w:t xml:space="preserve">  poz. </w:t>
      </w:r>
      <w:r w:rsidR="008E385B">
        <w:t>85</w:t>
      </w:r>
      <w:r>
        <w:t xml:space="preserve">. tj. ). Wykonawca zobowiązuje się do zachowania w tajemnicy wszelkich faktów, informacji i dokumentów uzyskanych w związku z wykonywaniem niniejszej Umowy, również przez członków zespołu wykonującego badanie, przy czym, obowiązek zachowania tajemnicy nie jest ograniczony w czasie. </w:t>
      </w:r>
    </w:p>
    <w:p w14:paraId="0DF6FFA8" w14:textId="77777777" w:rsidR="00DA35CF" w:rsidRDefault="00000000">
      <w:pPr>
        <w:numPr>
          <w:ilvl w:val="0"/>
          <w:numId w:val="6"/>
        </w:numPr>
        <w:ind w:right="0" w:hanging="284"/>
      </w:pPr>
      <w:r>
        <w:t xml:space="preserve">Wykonawca oświadcza, że do przestrzegania tajemnicy zawodowej zobowiązane są również inne osoby, którym udostępniono informacje objęte tą tajemnicą, chyba, że do ich ujawnienia zobowiązują odrębne przepisy. </w:t>
      </w:r>
    </w:p>
    <w:p w14:paraId="57BA9650" w14:textId="77777777" w:rsidR="00DA35CF" w:rsidRDefault="00000000">
      <w:pPr>
        <w:numPr>
          <w:ilvl w:val="0"/>
          <w:numId w:val="6"/>
        </w:numPr>
        <w:ind w:right="0" w:hanging="284"/>
      </w:pPr>
      <w:r>
        <w:t xml:space="preserve">W przypadku złożenia przez Wykonawcę oświadczenia, o którym mowa w § 12 ust. 2 i w art. 74 ust. 2 Ustawy z o rewidentach, niezgodnego ze stanem faktycznym, niezależnie od prawa żądania zapłaty kary umownej, Zamawiającemu przysługuje prawo do odstąpienia od niniejszej Umowy ze skutkiem na przyszłość, a prawo to może być wykonane w terminie 30 dni liczonych od dnia powzięcia przez Zamawiającego wiedzy o naruszeniu. </w:t>
      </w:r>
    </w:p>
    <w:p w14:paraId="2C256370" w14:textId="77777777" w:rsidR="00DA35CF" w:rsidRDefault="00000000">
      <w:pPr>
        <w:numPr>
          <w:ilvl w:val="0"/>
          <w:numId w:val="6"/>
        </w:numPr>
        <w:ind w:right="0" w:hanging="284"/>
      </w:pPr>
      <w:r>
        <w:t xml:space="preserve">W przypadku, o którym mowa w ust.4 pkt 4 jeżeli zwłoka Wykonawcy przekracza 15 dni w stosunku do któregokolwiek z terminów wynikających z § 4 ust. 4 lub § 5 ust. 1 niniejszej Umowy, to Zamawiający ma prawo do odstąpienia od niniejszej Umowy w całości albo w części ze skutkiem na przyszłość, a prawo to może być wykonane w terminie 30 dni liczonych od upływu 30 dnia zwłoki. </w:t>
      </w:r>
    </w:p>
    <w:p w14:paraId="31649A80" w14:textId="77777777" w:rsidR="00DA35CF" w:rsidRDefault="00000000">
      <w:pPr>
        <w:numPr>
          <w:ilvl w:val="0"/>
          <w:numId w:val="6"/>
        </w:numPr>
        <w:ind w:right="0" w:hanging="284"/>
      </w:pPr>
      <w:r>
        <w:t xml:space="preserve">W przypadkach, o których mowa w ust. 4 lub w ust. 5 powyżej, w terminie 30 dni od dnia odstąpienia od niniejszej umowy przez Zamawiającego Strony dokonają ustaleń w zakresie stopnia i zakresu realizacji usług przez Wykonawcę, w szczególności tych, które Wykonawca realizował w dacie odstąpienia od niniejszej umowy i nie otrzymał za nie wynagrodzenia. Strony we wskazanym w zdaniu poprzednim terminie ustalą stopień realizacji usług i wysokość (proporcjonalnego) wynagrodzenia należnego Wykonawcy oraz termin jego zapłaty. </w:t>
      </w:r>
    </w:p>
    <w:p w14:paraId="7B880008" w14:textId="77777777" w:rsidR="00DA35CF" w:rsidRDefault="00000000">
      <w:pPr>
        <w:numPr>
          <w:ilvl w:val="0"/>
          <w:numId w:val="6"/>
        </w:numPr>
        <w:ind w:right="0" w:hanging="284"/>
      </w:pPr>
      <w:r>
        <w:t xml:space="preserve">Zamawiający zastrzega sobie prawo umownego potrącenia naliczonej kary umownej lub odszkodowania z przysługującym Wykonawcy wynagrodzeniem, o którym mowa w § 8 niniejszej umowy, na co Wykonawca wyraża zgodę.  </w:t>
      </w:r>
    </w:p>
    <w:p w14:paraId="2B762373" w14:textId="77777777" w:rsidR="00DA35CF" w:rsidRDefault="00000000">
      <w:pPr>
        <w:numPr>
          <w:ilvl w:val="0"/>
          <w:numId w:val="6"/>
        </w:numPr>
        <w:ind w:right="0" w:hanging="284"/>
      </w:pPr>
      <w:r>
        <w:t xml:space="preserve">Kary umowne są należne bez względu na wysokość poniesionej przez Zamawiającego szkody. </w:t>
      </w:r>
    </w:p>
    <w:p w14:paraId="6E3AC605" w14:textId="77777777" w:rsidR="00DA35CF" w:rsidRDefault="00000000">
      <w:pPr>
        <w:numPr>
          <w:ilvl w:val="0"/>
          <w:numId w:val="6"/>
        </w:numPr>
        <w:ind w:right="0" w:hanging="284"/>
      </w:pPr>
      <w:r>
        <w:t xml:space="preserve">Wykonawca nie odpowiada za opóźnienia powstałe z winy Zamawiającego. </w:t>
      </w:r>
    </w:p>
    <w:p w14:paraId="5FCBA673" w14:textId="77777777" w:rsidR="00DA35CF" w:rsidRDefault="00000000">
      <w:pPr>
        <w:numPr>
          <w:ilvl w:val="0"/>
          <w:numId w:val="6"/>
        </w:numPr>
        <w:spacing w:after="127"/>
        <w:ind w:right="0" w:hanging="284"/>
      </w:pPr>
      <w:r>
        <w:t xml:space="preserve">Wykonawca określa skład zespołu dedykowanego do przeprowadzenia badania sprawozdań finansowych zgodnie z poniższą listą oraz ze składem wskazanym w ofercie: </w:t>
      </w:r>
    </w:p>
    <w:p w14:paraId="22BD74B4" w14:textId="77777777" w:rsidR="00DA35CF" w:rsidRDefault="00000000">
      <w:pPr>
        <w:numPr>
          <w:ilvl w:val="1"/>
          <w:numId w:val="6"/>
        </w:numPr>
        <w:spacing w:after="128"/>
        <w:ind w:right="0" w:hanging="233"/>
      </w:pPr>
      <w:r>
        <w:t xml:space="preserve">…………………………  </w:t>
      </w:r>
      <w:proofErr w:type="spellStart"/>
      <w:r>
        <w:t>tel</w:t>
      </w:r>
      <w:proofErr w:type="spellEnd"/>
      <w:r>
        <w:t xml:space="preserve"> ……………………….. –  kluczowy biegły rewident; </w:t>
      </w:r>
    </w:p>
    <w:p w14:paraId="5932D895" w14:textId="77777777" w:rsidR="00DA35CF" w:rsidRDefault="00000000">
      <w:pPr>
        <w:numPr>
          <w:ilvl w:val="1"/>
          <w:numId w:val="6"/>
        </w:numPr>
        <w:spacing w:after="131"/>
        <w:ind w:right="0" w:hanging="233"/>
      </w:pPr>
      <w:r>
        <w:t xml:space="preserve">……………………………………………….. </w:t>
      </w:r>
    </w:p>
    <w:p w14:paraId="0EABB901" w14:textId="77777777" w:rsidR="00DA35CF" w:rsidRDefault="00000000">
      <w:pPr>
        <w:ind w:left="721" w:right="0"/>
      </w:pPr>
      <w:r>
        <w:t xml:space="preserve">c)……………………………………………………. </w:t>
      </w:r>
    </w:p>
    <w:p w14:paraId="6CE50BEA" w14:textId="77777777" w:rsidR="00DA35CF" w:rsidRDefault="00000000">
      <w:pPr>
        <w:spacing w:after="173" w:line="259" w:lineRule="auto"/>
        <w:ind w:left="428" w:right="0" w:firstLine="0"/>
        <w:jc w:val="left"/>
      </w:pPr>
      <w:r>
        <w:t xml:space="preserve"> </w:t>
      </w:r>
    </w:p>
    <w:p w14:paraId="2A0704D3" w14:textId="77777777" w:rsidR="00DA35CF" w:rsidRDefault="00000000">
      <w:pPr>
        <w:numPr>
          <w:ilvl w:val="0"/>
          <w:numId w:val="6"/>
        </w:numPr>
        <w:ind w:right="0" w:hanging="284"/>
      </w:pPr>
      <w:r>
        <w:t xml:space="preserve">Wykonawca oświadcza, że posiada odpowiednie doświadczenie i środki niezbędne do wykonania umowy a badanie sprawozdania finansowego zostanie wykonane przez osoby posiadające właściwe uprawnienia. </w:t>
      </w:r>
    </w:p>
    <w:p w14:paraId="6A50CD05" w14:textId="77777777" w:rsidR="00DA35CF" w:rsidRDefault="00000000">
      <w:pPr>
        <w:numPr>
          <w:ilvl w:val="0"/>
          <w:numId w:val="6"/>
        </w:numPr>
        <w:spacing w:after="125"/>
        <w:ind w:right="0" w:hanging="284"/>
      </w:pPr>
      <w:r>
        <w:lastRenderedPageBreak/>
        <w:t xml:space="preserve">W przypadku, gdy Wykonawca zatrudni do badania sprawozdania finansowego oprócz biegłych rewidentów osoby nie posiadające uprawnień biegłego rewidenta (aplikanci, asystenci), to ryzyko z tego tytułu obciążać będzie Wykonawcę i biegłego rewidenta nadzorującego pracę osób nie posiadających uprawnień. </w:t>
      </w:r>
    </w:p>
    <w:p w14:paraId="38D625C3" w14:textId="77777777" w:rsidR="00DA35CF" w:rsidRDefault="00000000">
      <w:pPr>
        <w:spacing w:after="172" w:line="259" w:lineRule="auto"/>
        <w:ind w:left="536" w:right="100"/>
        <w:jc w:val="center"/>
      </w:pPr>
      <w:r>
        <w:t xml:space="preserve">§ 8 </w:t>
      </w:r>
    </w:p>
    <w:p w14:paraId="0A7387BB" w14:textId="77777777" w:rsidR="00DA35CF" w:rsidRDefault="00000000">
      <w:pPr>
        <w:numPr>
          <w:ilvl w:val="0"/>
          <w:numId w:val="7"/>
        </w:numPr>
        <w:ind w:right="0" w:hanging="360"/>
      </w:pPr>
      <w:r>
        <w:t xml:space="preserve">Za wykonanie usług objętych niniejszą umową Zamawiający zapłaci Wykonawcy zryczałtowaną łączną kwotę wynagrodzenia w wysokości ……………………………, w tym: </w:t>
      </w:r>
    </w:p>
    <w:p w14:paraId="0D2AB4E7" w14:textId="637ED818" w:rsidR="00DA35CF" w:rsidRDefault="00000000">
      <w:pPr>
        <w:numPr>
          <w:ilvl w:val="1"/>
          <w:numId w:val="7"/>
        </w:numPr>
        <w:ind w:right="0" w:hanging="360"/>
      </w:pPr>
      <w:r>
        <w:t>W zakresie sprawozdania za badanie sprawozdania finansowego za rok 202</w:t>
      </w:r>
      <w:r w:rsidR="008E385B">
        <w:t>6</w:t>
      </w:r>
      <w:r>
        <w:t xml:space="preserve"> - ……………………… zł </w:t>
      </w:r>
    </w:p>
    <w:p w14:paraId="3A6ABC96" w14:textId="51AC0CDB" w:rsidR="00DA35CF" w:rsidRDefault="00000000">
      <w:pPr>
        <w:numPr>
          <w:ilvl w:val="1"/>
          <w:numId w:val="7"/>
        </w:numPr>
        <w:spacing w:after="172" w:line="259" w:lineRule="auto"/>
        <w:ind w:right="0" w:hanging="360"/>
      </w:pPr>
      <w:r>
        <w:t>W zakresie sprawozdania za badanie sprawozdania finansowego za rok 202</w:t>
      </w:r>
      <w:r w:rsidR="008E385B">
        <w:t>7</w:t>
      </w:r>
      <w:r>
        <w:t xml:space="preserve"> - …………………….. zł </w:t>
      </w:r>
    </w:p>
    <w:p w14:paraId="2BD1A8F3" w14:textId="77777777" w:rsidR="00DA35CF" w:rsidRDefault="00000000">
      <w:pPr>
        <w:numPr>
          <w:ilvl w:val="0"/>
          <w:numId w:val="7"/>
        </w:numPr>
        <w:ind w:right="0" w:hanging="360"/>
      </w:pPr>
      <w:r>
        <w:t xml:space="preserve">Należność płatna będzie przelewem na rachunek bankowy Wykonawcy:……………………………………………. </w:t>
      </w:r>
    </w:p>
    <w:p w14:paraId="254B3FAE" w14:textId="77777777" w:rsidR="00DA35CF" w:rsidRDefault="00000000">
      <w:pPr>
        <w:numPr>
          <w:ilvl w:val="0"/>
          <w:numId w:val="7"/>
        </w:numPr>
        <w:ind w:right="0" w:hanging="360"/>
      </w:pPr>
      <w:r>
        <w:t xml:space="preserve">Strony ustalają następujące zasady płatności: </w:t>
      </w:r>
    </w:p>
    <w:p w14:paraId="52D6C20A" w14:textId="77777777" w:rsidR="00DA35CF" w:rsidRDefault="00000000">
      <w:pPr>
        <w:numPr>
          <w:ilvl w:val="1"/>
          <w:numId w:val="8"/>
        </w:numPr>
        <w:ind w:right="0" w:hanging="360"/>
      </w:pPr>
      <w:r>
        <w:t xml:space="preserve">45 % wynagrodzenia z tytułu badania Sprawozdania finansowego za dany rok płatne będzie w terminie do 31.12. roku badanego, </w:t>
      </w:r>
    </w:p>
    <w:p w14:paraId="13DECC95" w14:textId="77777777" w:rsidR="00DA35CF" w:rsidRDefault="00000000">
      <w:pPr>
        <w:numPr>
          <w:ilvl w:val="1"/>
          <w:numId w:val="8"/>
        </w:numPr>
        <w:ind w:right="0" w:hanging="360"/>
      </w:pPr>
      <w:r>
        <w:t xml:space="preserve">55 % wynagrodzenia z tytułu badania Sprawozdania finansowego za dany rok płatne będzie w terminie 7 dni od daty przekazania Sprawozdania z badania dotyczącego badania Sprawozdania finansowego za ten okres. </w:t>
      </w:r>
    </w:p>
    <w:p w14:paraId="655B2686" w14:textId="77777777" w:rsidR="00DA35CF" w:rsidRDefault="00000000">
      <w:pPr>
        <w:numPr>
          <w:ilvl w:val="0"/>
          <w:numId w:val="7"/>
        </w:numPr>
        <w:ind w:right="0" w:hanging="360"/>
      </w:pPr>
      <w:r>
        <w:t xml:space="preserve">Wynagrodzenie, o którym mowa w ust. 1 za realizację poszczególnych usług obejmuje wszelkie koszty rzeczowe i osobowe realizacji danej usługi, w tym w szczególności wszelkie koszty udziału w spotkaniach, jak też wszelkie koszty podróży, zakwaterowania, administracyjne itd. W związku z powyższym Wykonawca nie ma prawa żądania pokrycia lub zwrotu przez Zamawiającego jakichkolwiek kosztów osobowych lub rzeczowych, jak też prawa żądania zapłaty przez Zamawiającego wynagrodzenia za wykonanie danej usługi przekraczającego wynagrodzenie określone w ust. 1. </w:t>
      </w:r>
    </w:p>
    <w:p w14:paraId="74E1DDEF" w14:textId="77777777" w:rsidR="00DA35CF" w:rsidRDefault="00000000">
      <w:pPr>
        <w:numPr>
          <w:ilvl w:val="0"/>
          <w:numId w:val="7"/>
        </w:numPr>
        <w:spacing w:after="128"/>
        <w:ind w:right="0" w:hanging="360"/>
      </w:pPr>
      <w:r>
        <w:t xml:space="preserve">Faktura VAT na wpłaconą zaliczkę zostanie wystawiona nie później niż 15 dnia miesiąca następującego po miesiącu, w którym otrzymano zaliczkę, a fakturę na pozostałą kwotę Zleceniobiorca przekaże        w dniu przekazania sprawozdania z badania. </w:t>
      </w:r>
    </w:p>
    <w:p w14:paraId="180C1250" w14:textId="77777777" w:rsidR="00DA35CF" w:rsidRDefault="00000000">
      <w:pPr>
        <w:spacing w:after="136" w:line="259" w:lineRule="auto"/>
        <w:ind w:left="536" w:right="100"/>
        <w:jc w:val="center"/>
      </w:pPr>
      <w:r>
        <w:t xml:space="preserve">§ 9 </w:t>
      </w:r>
    </w:p>
    <w:p w14:paraId="22273D8A" w14:textId="77777777" w:rsidR="00DA35CF" w:rsidRDefault="00000000">
      <w:pPr>
        <w:spacing w:after="128"/>
        <w:ind w:right="0"/>
      </w:pPr>
      <w:r>
        <w:t xml:space="preserve">Uregulowanie przez Zamawiającego zobowiązań za wykonaną usługę nie zwalnia Wykonawcy z obowiązku udzielenia Zamawiającemu ewentualnych wyjaśnień i wykonania w związku z tym niezbędnych porad i innych dodatkowych czynności  w zakresie przewidzianym niniejszą Umową, aż do dnia zatwierdzenia sprawozdania finansowego będącego przedmiotem badania. </w:t>
      </w:r>
    </w:p>
    <w:p w14:paraId="56708CA1" w14:textId="77777777" w:rsidR="00DA35CF" w:rsidRDefault="00000000">
      <w:pPr>
        <w:spacing w:after="139" w:line="259" w:lineRule="auto"/>
        <w:ind w:left="536" w:right="102"/>
        <w:jc w:val="center"/>
      </w:pPr>
      <w:r>
        <w:t xml:space="preserve">§ 10 </w:t>
      </w:r>
    </w:p>
    <w:p w14:paraId="36CFF0DA" w14:textId="77777777" w:rsidR="00DA35CF" w:rsidRDefault="00000000">
      <w:pPr>
        <w:numPr>
          <w:ilvl w:val="0"/>
          <w:numId w:val="9"/>
        </w:numPr>
        <w:spacing w:after="128"/>
        <w:ind w:right="0" w:hanging="428"/>
      </w:pPr>
      <w:r>
        <w:t xml:space="preserve">Wykonawca i osoby badające sprawozdanie finansowe w jego imieniu zobowiązani są do zachowania w tajemnicy rezultatów badania i okoliczności poznanych w jego toku. </w:t>
      </w:r>
    </w:p>
    <w:p w14:paraId="6257B868" w14:textId="77777777" w:rsidR="00DA35CF" w:rsidRDefault="00000000">
      <w:pPr>
        <w:numPr>
          <w:ilvl w:val="0"/>
          <w:numId w:val="9"/>
        </w:numPr>
        <w:ind w:right="0" w:hanging="428"/>
      </w:pPr>
      <w:r>
        <w:t xml:space="preserve">Wykonawca ma prawo udostępniać rezultaty badania sprawozdania finansowego, poza Zamawiającym, wyłącznie organom upoważnionym przepisami ustaw do wglądu w tego rodzaju dokumenty, w tym organom Polskiej Izby Biegłych Rewidentów, sprawujących nadzór nad należytym wykonywaniem zawodu przez członków Izby. </w:t>
      </w:r>
    </w:p>
    <w:p w14:paraId="5A4A461F" w14:textId="77777777" w:rsidR="00DA35CF" w:rsidRDefault="00000000">
      <w:pPr>
        <w:spacing w:after="139" w:line="259" w:lineRule="auto"/>
        <w:ind w:left="469" w:right="0" w:firstLine="0"/>
        <w:jc w:val="center"/>
      </w:pPr>
      <w:r>
        <w:t xml:space="preserve"> </w:t>
      </w:r>
    </w:p>
    <w:p w14:paraId="6E70F304" w14:textId="77777777" w:rsidR="00DA35CF" w:rsidRDefault="00000000">
      <w:pPr>
        <w:spacing w:after="137" w:line="259" w:lineRule="auto"/>
        <w:ind w:left="469" w:right="0" w:firstLine="0"/>
        <w:jc w:val="center"/>
      </w:pPr>
      <w:r>
        <w:t xml:space="preserve"> </w:t>
      </w:r>
    </w:p>
    <w:p w14:paraId="7CA6A0A0" w14:textId="77777777" w:rsidR="00692303" w:rsidRDefault="00692303">
      <w:pPr>
        <w:spacing w:after="139" w:line="259" w:lineRule="auto"/>
        <w:ind w:left="536" w:right="102"/>
        <w:jc w:val="center"/>
      </w:pPr>
    </w:p>
    <w:p w14:paraId="37C5D832" w14:textId="77777777" w:rsidR="00692303" w:rsidRDefault="00692303">
      <w:pPr>
        <w:spacing w:after="139" w:line="259" w:lineRule="auto"/>
        <w:ind w:left="536" w:right="102"/>
        <w:jc w:val="center"/>
      </w:pPr>
    </w:p>
    <w:p w14:paraId="7E27E5E6" w14:textId="1F6D1B87" w:rsidR="00DA35CF" w:rsidRDefault="00000000">
      <w:pPr>
        <w:spacing w:after="139" w:line="259" w:lineRule="auto"/>
        <w:ind w:left="536" w:right="102"/>
        <w:jc w:val="center"/>
      </w:pPr>
      <w:r>
        <w:lastRenderedPageBreak/>
        <w:t xml:space="preserve">§ 11 </w:t>
      </w:r>
    </w:p>
    <w:p w14:paraId="5BAB95B9" w14:textId="77777777" w:rsidR="00DA35CF" w:rsidRDefault="00000000">
      <w:pPr>
        <w:numPr>
          <w:ilvl w:val="0"/>
          <w:numId w:val="10"/>
        </w:numPr>
        <w:spacing w:after="125"/>
        <w:ind w:right="0" w:hanging="428"/>
      </w:pPr>
      <w:r>
        <w:t xml:space="preserve">Zamawiający oświadcza, że jest administratorem danych osobowych w rozumieniu przepisów powszechnie obowiązującego prawa z zakresu ochrony danych osobowych, tzn.: Rozporządzenia Parlamentu Europejskiego i Rady UE z dnia 27 kwietnia 2016r. w sprawie ochrony osób fizycznych w związku z przetwarzaniem danych osobowych i w sprawie swobodnego przepływu takich danych oraz uchylenia dyrektywy 95/46/WE (Dz. U. UE. L. z 2016 r. Nr 119, str. 1 z </w:t>
      </w:r>
      <w:proofErr w:type="spellStart"/>
      <w:r>
        <w:t>późn</w:t>
      </w:r>
      <w:proofErr w:type="spellEnd"/>
      <w:r>
        <w:t>. zm.) (dalej: RODO).</w:t>
      </w:r>
      <w:r>
        <w:rPr>
          <w:color w:val="FF0000"/>
        </w:rPr>
        <w:t xml:space="preserve"> </w:t>
      </w:r>
    </w:p>
    <w:p w14:paraId="609BCD12" w14:textId="77777777" w:rsidR="00DA35CF" w:rsidRDefault="00000000">
      <w:pPr>
        <w:numPr>
          <w:ilvl w:val="0"/>
          <w:numId w:val="10"/>
        </w:numPr>
        <w:spacing w:after="128"/>
        <w:ind w:right="0" w:hanging="428"/>
      </w:pPr>
      <w:r>
        <w:t xml:space="preserve">Wykonawca oświadcza, że będzie przetwarzać dane osobowe wyłącznie na potrzeby realizacji niniejszej umowy, co dotyczy również przekazywania danych do państwa trzeciego lub organizacji międzynarodowej. Wykonawca może przetwarzać dane osobowe wyłącznie w celu wykonania  usługi badania sprawozdania finansowego oraz wykonania pozostałych operacji przetwarzania danych osobowych wskazanych w niniejszej Umowie, nieobjętych wprost przedmiotem usług.  </w:t>
      </w:r>
    </w:p>
    <w:p w14:paraId="541716D6" w14:textId="77777777" w:rsidR="00DA35CF" w:rsidRDefault="00000000">
      <w:pPr>
        <w:numPr>
          <w:ilvl w:val="0"/>
          <w:numId w:val="10"/>
        </w:numPr>
        <w:spacing w:after="125"/>
        <w:ind w:right="0" w:hanging="428"/>
      </w:pPr>
      <w:r>
        <w:t xml:space="preserve">Ust. 2. nie stosuje się, jeżeli obowiązek przetwarzania danych osobowych nakładają na Wykonawcę przepisy prawa. W takiej sytuacji informuje on Zamawiającego przed rozpoczęciem przetwarzania o tym obowiązku, chyba że przepisy te zabraniają udzielania takiej informacji z uwagi na ważny interes publiczny.  </w:t>
      </w:r>
    </w:p>
    <w:p w14:paraId="14D3EDC8" w14:textId="77777777" w:rsidR="00DA35CF" w:rsidRDefault="00000000">
      <w:pPr>
        <w:numPr>
          <w:ilvl w:val="0"/>
          <w:numId w:val="10"/>
        </w:numPr>
        <w:spacing w:after="128"/>
        <w:ind w:right="0" w:hanging="428"/>
      </w:pPr>
      <w:r>
        <w:t xml:space="preserve">Wykonawca może przetwarzać dane osobowe następujących kategorii osób: pracownicy; współpracownicy; klienci; dostawcy, które Zamawiający przetwarza jako administrator lub jako podmiot przetwarzający w przypadku posiadania uprawnienia do dalszego powierzenia przetwarzania danych osobowych. </w:t>
      </w:r>
    </w:p>
    <w:p w14:paraId="2155C390" w14:textId="77777777" w:rsidR="00DA35CF" w:rsidRDefault="00000000">
      <w:pPr>
        <w:numPr>
          <w:ilvl w:val="0"/>
          <w:numId w:val="10"/>
        </w:numPr>
        <w:spacing w:after="128"/>
        <w:ind w:right="0" w:hanging="428"/>
      </w:pPr>
      <w:r>
        <w:t xml:space="preserve">Wykonawca może przetwarzać następujące dane osobowe: imię i nazwisko, numer PESEL, adres zamieszkania i adres korespondencyjny, adres e-mail, numer telefonu  i inne właściwe. Na danych tych będą wykonywane następujące operacje: zbieranie, utrwalanie, organizowanie, porządkowanie, przechowywanie, adaptowanie lub modyfikowanie, pobieranie, przeglądanie, wykorzystywanie. </w:t>
      </w:r>
    </w:p>
    <w:p w14:paraId="723C1DBD" w14:textId="77777777" w:rsidR="00DA35CF" w:rsidRDefault="00000000">
      <w:pPr>
        <w:numPr>
          <w:ilvl w:val="0"/>
          <w:numId w:val="10"/>
        </w:numPr>
        <w:spacing w:after="128"/>
        <w:ind w:right="0" w:hanging="428"/>
      </w:pPr>
      <w:r>
        <w:t xml:space="preserve">Zamawiający ma prawo do kontroli sposobu wykonywania obowiązków wynikających z niniejszego paragrafu umowy przez Wykonawcę odnośnie zobowiązań, o których mowa w niniejszym paragrafie. Warunkiem przeprowadzenia kontroli jest zawiadomienie Wykonawcy w terminie nie krótszym niż 10 dni przed planowanym terminem jej przeprowadzenia. </w:t>
      </w:r>
    </w:p>
    <w:p w14:paraId="074DBEDE" w14:textId="77777777" w:rsidR="00DA35CF" w:rsidRDefault="00000000">
      <w:pPr>
        <w:numPr>
          <w:ilvl w:val="0"/>
          <w:numId w:val="10"/>
        </w:numPr>
        <w:spacing w:after="128"/>
        <w:ind w:right="0" w:hanging="428"/>
      </w:pPr>
      <w:r>
        <w:t xml:space="preserve">Wykonawca udostępnia Zamawiającemu wszelkie informacje niezbędne do wykazania spełnienia nałożonych na niego niniejszym paragrafem  zobowiązań. </w:t>
      </w:r>
    </w:p>
    <w:p w14:paraId="4CA01101" w14:textId="77777777" w:rsidR="00DA35CF" w:rsidRDefault="00000000">
      <w:pPr>
        <w:numPr>
          <w:ilvl w:val="0"/>
          <w:numId w:val="10"/>
        </w:numPr>
        <w:spacing w:after="128"/>
        <w:ind w:right="0" w:hanging="428"/>
      </w:pPr>
      <w:r>
        <w:t xml:space="preserve">Uprawnienia określone w powyższych ustępach 6-7 przysługują Zamawiającemu odpowiednio w stosunku do podmiotów </w:t>
      </w:r>
      <w:proofErr w:type="spellStart"/>
      <w:r>
        <w:t>podpowierzenia</w:t>
      </w:r>
      <w:proofErr w:type="spellEnd"/>
      <w:r>
        <w:t xml:space="preserve">, o których mowa w ust. 12 niniejszego paragrafu, w przypadku powierzenia przez Wykonawcę przetwarzania danych podmiotom </w:t>
      </w:r>
      <w:proofErr w:type="spellStart"/>
      <w:r>
        <w:t>podpowierzenia</w:t>
      </w:r>
      <w:proofErr w:type="spellEnd"/>
      <w:r>
        <w:t xml:space="preserve">, zgodnie z ust. 12. </w:t>
      </w:r>
    </w:p>
    <w:p w14:paraId="33B942B5" w14:textId="77777777" w:rsidR="00DA35CF" w:rsidRDefault="00000000">
      <w:pPr>
        <w:numPr>
          <w:ilvl w:val="0"/>
          <w:numId w:val="10"/>
        </w:numPr>
        <w:spacing w:after="128"/>
        <w:ind w:right="0" w:hanging="428"/>
      </w:pPr>
      <w:r>
        <w:t xml:space="preserve">W związku z obowiązkiem określonym w ust. 7 powyżej, Wykonawca niezwłocznie informuje Zamawiającego, jeżeli jego zdaniem wydane mu polecenie stanowi naruszenie RODO lub innych przepisów dotyczących ochrony danych osobowych. </w:t>
      </w:r>
    </w:p>
    <w:p w14:paraId="6540F072" w14:textId="77777777" w:rsidR="00DA35CF" w:rsidRDefault="00000000">
      <w:pPr>
        <w:numPr>
          <w:ilvl w:val="0"/>
          <w:numId w:val="10"/>
        </w:numPr>
        <w:ind w:right="0" w:hanging="428"/>
      </w:pPr>
      <w:r>
        <w:t xml:space="preserve">Wykonawca zobowiązuje się do wdrożenia i przestrzegania odpowiednich środków technicznych i organizacyjnych zmierzających do zapewnienia bezpieczeństwa przetwarzania, określonych w art. 32 RODO. </w:t>
      </w:r>
    </w:p>
    <w:p w14:paraId="07552553" w14:textId="77777777" w:rsidR="00DA35CF" w:rsidRDefault="00000000">
      <w:pPr>
        <w:numPr>
          <w:ilvl w:val="0"/>
          <w:numId w:val="10"/>
        </w:numPr>
        <w:spacing w:after="128"/>
        <w:ind w:right="0" w:hanging="428"/>
      </w:pPr>
      <w:r>
        <w:t xml:space="preserve">Wykonawca zobowiązuje się do prowadzenia rejestru wszystkich kategorii czynności przetwarzania danych osobowych (dalej „Rejestr”) dokonywanych w ramach realizowanej umowy, w przypadku obowiązku prowadzenia takiego rejestru wynikającego z art. 30 ust. 5 RODO.  </w:t>
      </w:r>
    </w:p>
    <w:p w14:paraId="6885A7CF" w14:textId="77777777" w:rsidR="00DA35CF" w:rsidRDefault="00000000">
      <w:pPr>
        <w:numPr>
          <w:ilvl w:val="0"/>
          <w:numId w:val="10"/>
        </w:numPr>
        <w:spacing w:after="128"/>
        <w:ind w:right="0" w:hanging="428"/>
      </w:pPr>
      <w:r>
        <w:t>Zamawiający wyraża zgodę, aby Wykonawca powierzył dalej przetwarzanie danych osobowych (dalej "</w:t>
      </w:r>
      <w:proofErr w:type="spellStart"/>
      <w:r>
        <w:t>Podpowierzenie</w:t>
      </w:r>
      <w:proofErr w:type="spellEnd"/>
      <w:r>
        <w:t xml:space="preserve">") i wykonywanie zadań wynikających z Umowy podmiotowi trzeciemu (dalej "Podmiot </w:t>
      </w:r>
      <w:proofErr w:type="spellStart"/>
      <w:r>
        <w:t>podpowierzenia</w:t>
      </w:r>
      <w:proofErr w:type="spellEnd"/>
      <w:r>
        <w:t xml:space="preserve">"). Wykonawca o każdym zamiarze dalszego powierzenia danych osobowych poinformuje Zamawiającego w formie pisemnej. Wykonawca w umowie </w:t>
      </w:r>
      <w:proofErr w:type="spellStart"/>
      <w:r>
        <w:t>Podpowierzenia</w:t>
      </w:r>
      <w:proofErr w:type="spellEnd"/>
      <w:r>
        <w:t xml:space="preserve"> zobowiązuje </w:t>
      </w:r>
      <w:r>
        <w:lastRenderedPageBreak/>
        <w:t xml:space="preserve">Podmiot </w:t>
      </w:r>
      <w:proofErr w:type="spellStart"/>
      <w:r>
        <w:t>podpowierzenia</w:t>
      </w:r>
      <w:proofErr w:type="spellEnd"/>
      <w:r>
        <w:t xml:space="preserve"> przed rozpoczęciem przetwarzania danych osobowych do podjęcia środków technicznych i organizacyjnych mających na celu zabezpieczenie powierzonych danych osobowych stosownie do przepisów, o których mowa w art.32 RODO. </w:t>
      </w:r>
    </w:p>
    <w:p w14:paraId="6A83950D" w14:textId="77777777" w:rsidR="00DA35CF" w:rsidRDefault="00000000">
      <w:pPr>
        <w:numPr>
          <w:ilvl w:val="0"/>
          <w:numId w:val="10"/>
        </w:numPr>
        <w:spacing w:after="128"/>
        <w:ind w:right="0" w:hanging="428"/>
      </w:pPr>
      <w:r>
        <w:t xml:space="preserve">Dostęp do powierzonych danych osobowych mogą posiadać tylko osoby, którym Wykonawca nadał upoważnienia, o których mowa w art. 29 RODO. </w:t>
      </w:r>
    </w:p>
    <w:p w14:paraId="54FA004B" w14:textId="77777777" w:rsidR="00DA35CF" w:rsidRDefault="00000000">
      <w:pPr>
        <w:numPr>
          <w:ilvl w:val="0"/>
          <w:numId w:val="10"/>
        </w:numPr>
        <w:spacing w:after="128"/>
        <w:ind w:right="0" w:hanging="428"/>
      </w:pPr>
      <w:r>
        <w:t xml:space="preserve">Wykonawca po zakończeniu realizacji usług będzie przetwarzał dane osobowe przez okres co najmniej 5 lat od dnia zamknięcia akt badania lub do czasu przedawnienia okresu karalności przewinienia dyscyplinarnego, na podstawie  Ustawy o biegłych rewidentach.  </w:t>
      </w:r>
    </w:p>
    <w:p w14:paraId="15EA1EA8" w14:textId="77777777" w:rsidR="00DA35CF" w:rsidRDefault="00000000">
      <w:pPr>
        <w:numPr>
          <w:ilvl w:val="0"/>
          <w:numId w:val="10"/>
        </w:numPr>
        <w:spacing w:after="125"/>
        <w:ind w:right="0" w:hanging="428"/>
      </w:pPr>
      <w:r>
        <w:t xml:space="preserve">Wykonawca oświadcza, że w razie stwierdzenia naruszenia ochrony danych osobowych niezwłocznie poinformuje o tym Zamawiającego zgodnie z art. 33 RODO. </w:t>
      </w:r>
    </w:p>
    <w:p w14:paraId="51A6CB9A" w14:textId="77777777" w:rsidR="00DA35CF" w:rsidRDefault="00000000">
      <w:pPr>
        <w:numPr>
          <w:ilvl w:val="0"/>
          <w:numId w:val="10"/>
        </w:numPr>
        <w:spacing w:after="127"/>
        <w:ind w:right="0" w:hanging="428"/>
      </w:pPr>
      <w:r>
        <w:t xml:space="preserve">Wykonawca odpowiada za szkody majątkowe lub niemajątkowe jakie powstały wobec Zamawiającego lub osób trzecich w wyniku przetwarzania danych osobowych niezgodnego z umową lub obowiązkami nałożonymi przez ustawy lub RODO bezpośrednio na Wykonawcę oraz w wyniku działania poza zgodnymi z prawem instrukcjami Zamawiającego lub wbrew tym instrukcjom. Zamawiający odpowiada za szkody majątkowe lub niemajątkowe, jakie powstały wobec osób trzecich w wyniku przetwarzania danych naruszającego RODO lub inne przepisy dotyczące ochrony danych osobowych.  </w:t>
      </w:r>
    </w:p>
    <w:p w14:paraId="06DDB21C" w14:textId="77777777" w:rsidR="00DA35CF" w:rsidRDefault="00000000">
      <w:pPr>
        <w:numPr>
          <w:ilvl w:val="0"/>
          <w:numId w:val="10"/>
        </w:numPr>
        <w:spacing w:after="125"/>
        <w:ind w:right="0" w:hanging="428"/>
      </w:pPr>
      <w:r>
        <w:t xml:space="preserve">Strony są zwolnione z odpowiedzialności wynikającej z ust. 16, jeżeli udowodnią, że zdarzenie, które doprowadziło do powstania szkody, jest przez nie niezawinione. Jeżeli w tym samym przetwarzaniu biorą udział obie Strony i są odpowiedzialne za szkodę spowodowaną przetwarzaniem zgodnie z ust. 16, ponoszą one odpowiedzialność solidarną. Strona, która zapłaciła odszkodowanie za całą wyrządzoną szkodę, ma prawo żądania od drugiej Strony, która uczestniczyła w tym samym przetwarzaniu, zwrotu części odszkodowania odpowiadającej części szkody, za którą ponosi odpowiedzialność, zgodnie  z warunkami określonymi w ust. 16. </w:t>
      </w:r>
    </w:p>
    <w:p w14:paraId="02068383" w14:textId="77777777" w:rsidR="00DA35CF" w:rsidRDefault="00000000">
      <w:pPr>
        <w:numPr>
          <w:ilvl w:val="0"/>
          <w:numId w:val="10"/>
        </w:numPr>
        <w:spacing w:after="127"/>
        <w:ind w:right="0" w:hanging="428"/>
      </w:pPr>
      <w:r>
        <w:t xml:space="preserve">Wykonawca ponosi odpowiedzialność za działania lub zaniechania Podmiotu </w:t>
      </w:r>
      <w:proofErr w:type="spellStart"/>
      <w:r>
        <w:t>podpowierzenia</w:t>
      </w:r>
      <w:proofErr w:type="spellEnd"/>
      <w:r>
        <w:t xml:space="preserve">, dotyczące przetwarzania powierzonych danych osobowych, jak za działania lub zaniechania własne, przez co postanowienia dotyczące odpowiedzialności Wykonawcy na warunkach opisanych powyżej obejmują także odpowiedzialność Wykonawcy za działania lub zaniechania Podmiotów </w:t>
      </w:r>
      <w:proofErr w:type="spellStart"/>
      <w:r>
        <w:t>podpowierzenia</w:t>
      </w:r>
      <w:proofErr w:type="spellEnd"/>
      <w:r>
        <w:t xml:space="preserve">. </w:t>
      </w:r>
    </w:p>
    <w:p w14:paraId="4EEFF9ED" w14:textId="77777777" w:rsidR="00DA35CF" w:rsidRDefault="00000000">
      <w:pPr>
        <w:numPr>
          <w:ilvl w:val="0"/>
          <w:numId w:val="10"/>
        </w:numPr>
        <w:spacing w:after="128"/>
        <w:ind w:right="0" w:hanging="428"/>
      </w:pPr>
      <w:r>
        <w:t xml:space="preserve">Zapisy niniejszego paragrafu obowiązują przez cały czas trwania umowy oraz przez okresy wskazane w ust. 14.  </w:t>
      </w:r>
    </w:p>
    <w:p w14:paraId="6753E1EC" w14:textId="77777777" w:rsidR="00DA35CF" w:rsidRDefault="00000000">
      <w:pPr>
        <w:numPr>
          <w:ilvl w:val="0"/>
          <w:numId w:val="10"/>
        </w:numPr>
        <w:spacing w:after="131"/>
        <w:ind w:right="0" w:hanging="428"/>
      </w:pPr>
      <w:r>
        <w:t xml:space="preserve">W sprawach nieuregulowanych niniejszym paragrafem mają zastosowanie przepisy RODO. </w:t>
      </w:r>
    </w:p>
    <w:p w14:paraId="180F1000" w14:textId="77777777" w:rsidR="00DA35CF" w:rsidRDefault="00000000">
      <w:pPr>
        <w:spacing w:after="136" w:line="259" w:lineRule="auto"/>
        <w:ind w:left="536" w:right="102"/>
        <w:jc w:val="center"/>
      </w:pPr>
      <w:r>
        <w:t xml:space="preserve">§12 </w:t>
      </w:r>
    </w:p>
    <w:p w14:paraId="14E58DBE" w14:textId="77777777" w:rsidR="00DA35CF" w:rsidRDefault="00000000">
      <w:pPr>
        <w:numPr>
          <w:ilvl w:val="0"/>
          <w:numId w:val="11"/>
        </w:numPr>
        <w:spacing w:after="127"/>
        <w:ind w:right="0" w:hanging="428"/>
      </w:pPr>
      <w:r>
        <w:t xml:space="preserve">Wykonawca nie może bez zgody Zamawiającego powierzyć innej osobie prawnej (nie dotyczy podwykonawcy) wykonania zobowiązań wynikających z niniejszej Umowy. </w:t>
      </w:r>
    </w:p>
    <w:p w14:paraId="457B7F46" w14:textId="77777777" w:rsidR="00DA35CF" w:rsidRDefault="00000000">
      <w:pPr>
        <w:numPr>
          <w:ilvl w:val="0"/>
          <w:numId w:val="11"/>
        </w:numPr>
        <w:spacing w:after="123"/>
        <w:ind w:right="0" w:hanging="428"/>
      </w:pPr>
      <w:r>
        <w:t xml:space="preserve">Wykonawca oświadcza, że spełnia oraz biegły rewident spełnia wymogi niezależności od badanej jednostki zgodnie z art. 69-73 ustawy o rewidentach z uwzględnieniem bieżących zmian w przepisach prawnych. Wykonawca oświadcza, że jest świadomy odpowiedzialności karnej za złożenie fałszywego oświadczenia.  </w:t>
      </w:r>
    </w:p>
    <w:p w14:paraId="2DCE84AF" w14:textId="77777777" w:rsidR="00DA35CF" w:rsidRDefault="00000000">
      <w:pPr>
        <w:numPr>
          <w:ilvl w:val="0"/>
          <w:numId w:val="11"/>
        </w:numPr>
        <w:spacing w:after="127"/>
        <w:ind w:right="0" w:hanging="428"/>
      </w:pPr>
      <w:r>
        <w:t xml:space="preserve">Wykonawca ponosi odpowiedzialność cywilną za ewentualne szkody poniesione przez Zamawiającego w wyniku jego działalności. </w:t>
      </w:r>
    </w:p>
    <w:p w14:paraId="66C508C3" w14:textId="77777777" w:rsidR="00DA35CF" w:rsidRDefault="00000000">
      <w:pPr>
        <w:spacing w:after="172" w:line="259" w:lineRule="auto"/>
        <w:ind w:left="536" w:right="102"/>
        <w:jc w:val="center"/>
      </w:pPr>
      <w:r>
        <w:t xml:space="preserve">§ 13 </w:t>
      </w:r>
    </w:p>
    <w:p w14:paraId="2FEDFCDA" w14:textId="77777777" w:rsidR="00DA35CF" w:rsidRDefault="00000000">
      <w:pPr>
        <w:numPr>
          <w:ilvl w:val="0"/>
          <w:numId w:val="12"/>
        </w:numPr>
        <w:ind w:right="0" w:hanging="428"/>
      </w:pPr>
      <w:r>
        <w:t xml:space="preserve">Wszelkie zmiany warunków Umowy wymagają dla ich ważności formy pisemnej. </w:t>
      </w:r>
    </w:p>
    <w:p w14:paraId="580A1322" w14:textId="77777777" w:rsidR="00DA35CF" w:rsidRDefault="00000000">
      <w:pPr>
        <w:numPr>
          <w:ilvl w:val="0"/>
          <w:numId w:val="12"/>
        </w:numPr>
        <w:spacing w:after="131"/>
        <w:ind w:right="0" w:hanging="428"/>
      </w:pPr>
      <w:r>
        <w:t xml:space="preserve">Odstąpienie od umowy wymaga formy pisemnej pod rygorem jej nieważności. </w:t>
      </w:r>
    </w:p>
    <w:p w14:paraId="158CD453" w14:textId="77777777" w:rsidR="00DA35CF" w:rsidRDefault="00000000">
      <w:pPr>
        <w:numPr>
          <w:ilvl w:val="0"/>
          <w:numId w:val="12"/>
        </w:numPr>
        <w:spacing w:after="128"/>
        <w:ind w:right="0" w:hanging="428"/>
      </w:pPr>
      <w:r>
        <w:lastRenderedPageBreak/>
        <w:t xml:space="preserve">O rozwiązaniu umowy kierownik jednostki oraz firma audytorska zobowiązani są niezwłocznie powiadomić Krajową Radę Biegłych Rewidentów, o której mowa w art. 66 ust. 9 ustawy o rachunkowości.  </w:t>
      </w:r>
    </w:p>
    <w:p w14:paraId="56BA26E1" w14:textId="77777777" w:rsidR="00DA35CF" w:rsidRDefault="00000000">
      <w:pPr>
        <w:spacing w:after="172" w:line="259" w:lineRule="auto"/>
        <w:ind w:left="536" w:right="102"/>
        <w:jc w:val="center"/>
      </w:pPr>
      <w:r>
        <w:t xml:space="preserve">§ 14 </w:t>
      </w:r>
    </w:p>
    <w:p w14:paraId="3E725E74" w14:textId="77777777" w:rsidR="00DA35CF" w:rsidRDefault="00000000">
      <w:pPr>
        <w:numPr>
          <w:ilvl w:val="0"/>
          <w:numId w:val="13"/>
        </w:numPr>
        <w:ind w:right="0" w:hanging="428"/>
      </w:pPr>
      <w:r>
        <w:t xml:space="preserve">Za właściwy do rozstrzygania sporów pomiędzy Stronami niniejszej umowy, jej Strony uznają Sąd właściwy dla siedziby Zamawiającego. </w:t>
      </w:r>
    </w:p>
    <w:p w14:paraId="449E6461" w14:textId="77777777" w:rsidR="00DA35CF" w:rsidRDefault="00000000">
      <w:pPr>
        <w:numPr>
          <w:ilvl w:val="0"/>
          <w:numId w:val="13"/>
        </w:numPr>
        <w:spacing w:after="128"/>
        <w:ind w:right="0" w:hanging="428"/>
      </w:pPr>
      <w:r>
        <w:t xml:space="preserve">Umowę niniejszą sporządzono w 2 jednobrzmiących egzemplarzach w tym jeden dla Zamawiającego oraz jeden dla  Wykonawca. </w:t>
      </w:r>
    </w:p>
    <w:p w14:paraId="0B7DA7B8" w14:textId="77777777" w:rsidR="00DA35CF" w:rsidRDefault="00000000">
      <w:pPr>
        <w:spacing w:after="139" w:line="259" w:lineRule="auto"/>
        <w:ind w:left="428" w:right="0" w:firstLine="0"/>
        <w:jc w:val="left"/>
      </w:pPr>
      <w:r>
        <w:t xml:space="preserve"> </w:t>
      </w:r>
    </w:p>
    <w:p w14:paraId="6E980672" w14:textId="77777777" w:rsidR="00DA35CF" w:rsidRDefault="00000000">
      <w:pPr>
        <w:ind w:right="0"/>
      </w:pPr>
      <w:r>
        <w:t xml:space="preserve">Załączniki: </w:t>
      </w:r>
    </w:p>
    <w:p w14:paraId="593C43FD" w14:textId="77777777" w:rsidR="00DA35CF" w:rsidRDefault="00000000">
      <w:pPr>
        <w:numPr>
          <w:ilvl w:val="1"/>
          <w:numId w:val="13"/>
        </w:numPr>
        <w:ind w:right="0" w:hanging="360"/>
      </w:pPr>
      <w:r>
        <w:t xml:space="preserve">Oferta wykonawcy wraz z załącznikami </w:t>
      </w:r>
    </w:p>
    <w:p w14:paraId="7809356C" w14:textId="77777777" w:rsidR="00DA35CF" w:rsidRDefault="00000000">
      <w:pPr>
        <w:numPr>
          <w:ilvl w:val="1"/>
          <w:numId w:val="13"/>
        </w:numPr>
        <w:spacing w:after="131"/>
        <w:ind w:right="0" w:hanging="360"/>
      </w:pPr>
      <w:r>
        <w:t xml:space="preserve">Zapytanie ofertowe </w:t>
      </w:r>
    </w:p>
    <w:p w14:paraId="14535B63" w14:textId="77777777" w:rsidR="00DA35CF" w:rsidRDefault="00000000">
      <w:pPr>
        <w:spacing w:after="151" w:line="259" w:lineRule="auto"/>
        <w:ind w:left="428" w:right="0" w:firstLine="0"/>
        <w:jc w:val="left"/>
      </w:pPr>
      <w:r>
        <w:t xml:space="preserve"> </w:t>
      </w:r>
    </w:p>
    <w:p w14:paraId="5CE58ED9" w14:textId="77777777" w:rsidR="00DA35CF" w:rsidRDefault="00000000">
      <w:pPr>
        <w:tabs>
          <w:tab w:val="center" w:pos="1493"/>
          <w:tab w:val="center" w:pos="5787"/>
        </w:tabs>
        <w:ind w:left="0" w:right="0" w:firstLine="0"/>
        <w:jc w:val="left"/>
      </w:pPr>
      <w:r>
        <w:tab/>
        <w:t xml:space="preserve">                    Zamawiający  </w:t>
      </w:r>
      <w:r>
        <w:tab/>
        <w:t xml:space="preserve">                                                                                Wykonawca      </w:t>
      </w:r>
    </w:p>
    <w:p w14:paraId="6DA60946" w14:textId="77777777" w:rsidR="00DA35CF" w:rsidRDefault="00000000">
      <w:pPr>
        <w:tabs>
          <w:tab w:val="center" w:pos="2172"/>
          <w:tab w:val="right" w:pos="9504"/>
        </w:tabs>
        <w:spacing w:after="26"/>
        <w:ind w:left="0" w:right="0" w:firstLine="0"/>
        <w:jc w:val="left"/>
      </w:pPr>
      <w:r>
        <w:tab/>
        <w:t xml:space="preserve">…………………………………………………………….                                      </w:t>
      </w:r>
      <w:r>
        <w:tab/>
        <w:t>………………………………………………………….</w:t>
      </w:r>
    </w:p>
    <w:p w14:paraId="15BEB898" w14:textId="77777777" w:rsidR="00DA35CF" w:rsidRDefault="00000000">
      <w:pPr>
        <w:spacing w:after="0" w:line="259" w:lineRule="auto"/>
        <w:ind w:left="428" w:right="0" w:firstLine="0"/>
        <w:jc w:val="left"/>
      </w:pPr>
      <w:r>
        <w:t xml:space="preserve"> </w:t>
      </w:r>
      <w:r>
        <w:tab/>
        <w:t xml:space="preserve"> </w:t>
      </w:r>
      <w:r>
        <w:tab/>
        <w:t xml:space="preserve"> </w:t>
      </w:r>
    </w:p>
    <w:sectPr w:rsidR="00DA35CF">
      <w:footerReference w:type="even" r:id="rId7"/>
      <w:footerReference w:type="default" r:id="rId8"/>
      <w:footerReference w:type="first" r:id="rId9"/>
      <w:pgSz w:w="11906" w:h="16838"/>
      <w:pgMar w:top="711" w:right="1411" w:bottom="945" w:left="991"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AA361" w14:textId="77777777" w:rsidR="00755196" w:rsidRDefault="00755196">
      <w:pPr>
        <w:spacing w:after="0" w:line="240" w:lineRule="auto"/>
      </w:pPr>
      <w:r>
        <w:separator/>
      </w:r>
    </w:p>
  </w:endnote>
  <w:endnote w:type="continuationSeparator" w:id="0">
    <w:p w14:paraId="624E32C9" w14:textId="77777777" w:rsidR="00755196" w:rsidRDefault="00755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8E496" w14:textId="77777777" w:rsidR="00DA35CF" w:rsidRDefault="00000000">
    <w:pPr>
      <w:tabs>
        <w:tab w:val="center" w:pos="428"/>
        <w:tab w:val="center" w:pos="4962"/>
      </w:tabs>
      <w:spacing w:after="0" w:line="259" w:lineRule="auto"/>
      <w:ind w:left="0" w:right="0" w:firstLine="0"/>
      <w:jc w:val="left"/>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9B31E" w14:textId="77777777" w:rsidR="00DA35CF" w:rsidRDefault="00000000">
    <w:pPr>
      <w:tabs>
        <w:tab w:val="center" w:pos="428"/>
        <w:tab w:val="center" w:pos="4962"/>
      </w:tabs>
      <w:spacing w:after="0" w:line="259" w:lineRule="auto"/>
      <w:ind w:left="0" w:right="0" w:firstLine="0"/>
      <w:jc w:val="left"/>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B44D2" w14:textId="77777777" w:rsidR="00DA35CF" w:rsidRDefault="00DA35CF">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A0302" w14:textId="77777777" w:rsidR="00755196" w:rsidRDefault="00755196">
      <w:pPr>
        <w:spacing w:after="0" w:line="240" w:lineRule="auto"/>
      </w:pPr>
      <w:r>
        <w:separator/>
      </w:r>
    </w:p>
  </w:footnote>
  <w:footnote w:type="continuationSeparator" w:id="0">
    <w:p w14:paraId="39DDC0AC" w14:textId="77777777" w:rsidR="00755196" w:rsidRDefault="007551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21470"/>
    <w:multiLevelType w:val="hybridMultilevel"/>
    <w:tmpl w:val="66845A68"/>
    <w:lvl w:ilvl="0" w:tplc="B89251C4">
      <w:start w:val="1"/>
      <w:numFmt w:val="decimal"/>
      <w:lvlText w:val="%1."/>
      <w:lvlJc w:val="left"/>
      <w:pPr>
        <w:ind w:left="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C92810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97667A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60E4AE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18EE1F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2BC0BC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88E36E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9DA70D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4E370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17D3DA5"/>
    <w:multiLevelType w:val="hybridMultilevel"/>
    <w:tmpl w:val="27DA2B52"/>
    <w:lvl w:ilvl="0" w:tplc="54B034E8">
      <w:start w:val="1"/>
      <w:numFmt w:val="decimal"/>
      <w:lvlText w:val="%1."/>
      <w:lvlJc w:val="left"/>
      <w:pPr>
        <w:ind w:left="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C1EEC9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0E991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F02CAD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BC64F1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AAEA11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48C99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4BC61C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38E112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284264B"/>
    <w:multiLevelType w:val="hybridMultilevel"/>
    <w:tmpl w:val="8C6EEABC"/>
    <w:lvl w:ilvl="0" w:tplc="E488F958">
      <w:start w:val="1"/>
      <w:numFmt w:val="decimal"/>
      <w:lvlText w:val="%1."/>
      <w:lvlJc w:val="left"/>
      <w:pPr>
        <w:ind w:left="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46C3036">
      <w:start w:val="1"/>
      <w:numFmt w:val="decimal"/>
      <w:lvlText w:val="%2."/>
      <w:lvlJc w:val="left"/>
      <w:pPr>
        <w:ind w:left="8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E66C1EC">
      <w:start w:val="1"/>
      <w:numFmt w:val="lowerRoman"/>
      <w:lvlText w:val="%3"/>
      <w:lvlJc w:val="left"/>
      <w:pPr>
        <w:ind w:left="15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A7C660A">
      <w:start w:val="1"/>
      <w:numFmt w:val="decimal"/>
      <w:lvlText w:val="%4"/>
      <w:lvlJc w:val="left"/>
      <w:pPr>
        <w:ind w:left="22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B56234A">
      <w:start w:val="1"/>
      <w:numFmt w:val="lowerLetter"/>
      <w:lvlText w:val="%5"/>
      <w:lvlJc w:val="left"/>
      <w:pPr>
        <w:ind w:left="30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6BEEC22">
      <w:start w:val="1"/>
      <w:numFmt w:val="lowerRoman"/>
      <w:lvlText w:val="%6"/>
      <w:lvlJc w:val="left"/>
      <w:pPr>
        <w:ind w:left="3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A1E7622">
      <w:start w:val="1"/>
      <w:numFmt w:val="decimal"/>
      <w:lvlText w:val="%7"/>
      <w:lvlJc w:val="left"/>
      <w:pPr>
        <w:ind w:left="4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9826B46">
      <w:start w:val="1"/>
      <w:numFmt w:val="lowerLetter"/>
      <w:lvlText w:val="%8"/>
      <w:lvlJc w:val="left"/>
      <w:pPr>
        <w:ind w:left="5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AE638EE">
      <w:start w:val="1"/>
      <w:numFmt w:val="lowerRoman"/>
      <w:lvlText w:val="%9"/>
      <w:lvlJc w:val="left"/>
      <w:pPr>
        <w:ind w:left="5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53622DC"/>
    <w:multiLevelType w:val="hybridMultilevel"/>
    <w:tmpl w:val="30DE1BE2"/>
    <w:lvl w:ilvl="0" w:tplc="0E0C5130">
      <w:start w:val="1"/>
      <w:numFmt w:val="decimal"/>
      <w:lvlText w:val="%1."/>
      <w:lvlJc w:val="left"/>
      <w:pPr>
        <w:ind w:left="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F989482">
      <w:start w:val="1"/>
      <w:numFmt w:val="decimal"/>
      <w:lvlText w:val="%2)"/>
      <w:lvlJc w:val="left"/>
      <w:pPr>
        <w:ind w:left="9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5260702">
      <w:start w:val="1"/>
      <w:numFmt w:val="lowerRoman"/>
      <w:lvlText w:val="%3"/>
      <w:lvlJc w:val="left"/>
      <w:pPr>
        <w:ind w:left="1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7EE34C4">
      <w:start w:val="1"/>
      <w:numFmt w:val="decimal"/>
      <w:lvlText w:val="%4"/>
      <w:lvlJc w:val="left"/>
      <w:pPr>
        <w:ind w:left="2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6E2D904">
      <w:start w:val="1"/>
      <w:numFmt w:val="lowerLetter"/>
      <w:lvlText w:val="%5"/>
      <w:lvlJc w:val="left"/>
      <w:pPr>
        <w:ind w:left="2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01423DC">
      <w:start w:val="1"/>
      <w:numFmt w:val="lowerRoman"/>
      <w:lvlText w:val="%6"/>
      <w:lvlJc w:val="left"/>
      <w:pPr>
        <w:ind w:left="3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2AC9CE0">
      <w:start w:val="1"/>
      <w:numFmt w:val="decimal"/>
      <w:lvlText w:val="%7"/>
      <w:lvlJc w:val="left"/>
      <w:pPr>
        <w:ind w:left="4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624D3D8">
      <w:start w:val="1"/>
      <w:numFmt w:val="lowerLetter"/>
      <w:lvlText w:val="%8"/>
      <w:lvlJc w:val="left"/>
      <w:pPr>
        <w:ind w:left="50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CA52C6">
      <w:start w:val="1"/>
      <w:numFmt w:val="lowerRoman"/>
      <w:lvlText w:val="%9"/>
      <w:lvlJc w:val="left"/>
      <w:pPr>
        <w:ind w:left="57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BE615EE"/>
    <w:multiLevelType w:val="hybridMultilevel"/>
    <w:tmpl w:val="DB5E2318"/>
    <w:lvl w:ilvl="0" w:tplc="BB146A56">
      <w:start w:val="1"/>
      <w:numFmt w:val="decimal"/>
      <w:lvlText w:val="%1."/>
      <w:lvlJc w:val="left"/>
      <w:pPr>
        <w:ind w:left="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5C404C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306D3F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6D89E7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06A1E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96AA6A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43EF23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D8080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57E70C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DEB6D73"/>
    <w:multiLevelType w:val="hybridMultilevel"/>
    <w:tmpl w:val="6C3C90E6"/>
    <w:lvl w:ilvl="0" w:tplc="75689E90">
      <w:start w:val="1"/>
      <w:numFmt w:val="decimal"/>
      <w:lvlText w:val="%1."/>
      <w:lvlJc w:val="left"/>
      <w:pPr>
        <w:ind w:left="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45AEF2E">
      <w:start w:val="1"/>
      <w:numFmt w:val="decimal"/>
      <w:lvlText w:val="%2)"/>
      <w:lvlJc w:val="left"/>
      <w:pPr>
        <w:ind w:left="11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BBE58AC">
      <w:start w:val="1"/>
      <w:numFmt w:val="lowerRoman"/>
      <w:lvlText w:val="%3"/>
      <w:lvlJc w:val="left"/>
      <w:pPr>
        <w:ind w:left="15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0C81B1E">
      <w:start w:val="1"/>
      <w:numFmt w:val="decimal"/>
      <w:lvlText w:val="%4"/>
      <w:lvlJc w:val="left"/>
      <w:pPr>
        <w:ind w:left="22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9082784">
      <w:start w:val="1"/>
      <w:numFmt w:val="lowerLetter"/>
      <w:lvlText w:val="%5"/>
      <w:lvlJc w:val="left"/>
      <w:pPr>
        <w:ind w:left="30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316CBDE">
      <w:start w:val="1"/>
      <w:numFmt w:val="lowerRoman"/>
      <w:lvlText w:val="%6"/>
      <w:lvlJc w:val="left"/>
      <w:pPr>
        <w:ind w:left="37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4783ADE">
      <w:start w:val="1"/>
      <w:numFmt w:val="decimal"/>
      <w:lvlText w:val="%7"/>
      <w:lvlJc w:val="left"/>
      <w:pPr>
        <w:ind w:left="44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076170C">
      <w:start w:val="1"/>
      <w:numFmt w:val="lowerLetter"/>
      <w:lvlText w:val="%8"/>
      <w:lvlJc w:val="left"/>
      <w:pPr>
        <w:ind w:left="51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5221068">
      <w:start w:val="1"/>
      <w:numFmt w:val="lowerRoman"/>
      <w:lvlText w:val="%9"/>
      <w:lvlJc w:val="left"/>
      <w:pPr>
        <w:ind w:left="58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FAC400D"/>
    <w:multiLevelType w:val="hybridMultilevel"/>
    <w:tmpl w:val="03A6583A"/>
    <w:lvl w:ilvl="0" w:tplc="19A07E30">
      <w:start w:val="1"/>
      <w:numFmt w:val="decimal"/>
      <w:lvlText w:val="%1."/>
      <w:lvlJc w:val="left"/>
      <w:pPr>
        <w:ind w:left="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4CE75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2CC7D9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0760E2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12AC34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1CA54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4C4D9F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76ED0B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670688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2303ACA"/>
    <w:multiLevelType w:val="hybridMultilevel"/>
    <w:tmpl w:val="1DF6D83A"/>
    <w:lvl w:ilvl="0" w:tplc="A7A6F89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09ED2C2">
      <w:start w:val="1"/>
      <w:numFmt w:val="lowerLetter"/>
      <w:lvlText w:val="%2)"/>
      <w:lvlJc w:val="left"/>
      <w:pPr>
        <w:ind w:left="8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57089C6">
      <w:start w:val="1"/>
      <w:numFmt w:val="lowerRoman"/>
      <w:lvlText w:val="%3"/>
      <w:lvlJc w:val="left"/>
      <w:pPr>
        <w:ind w:left="15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1BAA726">
      <w:start w:val="1"/>
      <w:numFmt w:val="decimal"/>
      <w:lvlText w:val="%4"/>
      <w:lvlJc w:val="left"/>
      <w:pPr>
        <w:ind w:left="22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AAC3974">
      <w:start w:val="1"/>
      <w:numFmt w:val="lowerLetter"/>
      <w:lvlText w:val="%5"/>
      <w:lvlJc w:val="left"/>
      <w:pPr>
        <w:ind w:left="30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6D80DC2">
      <w:start w:val="1"/>
      <w:numFmt w:val="lowerRoman"/>
      <w:lvlText w:val="%6"/>
      <w:lvlJc w:val="left"/>
      <w:pPr>
        <w:ind w:left="3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3EE77F6">
      <w:start w:val="1"/>
      <w:numFmt w:val="decimal"/>
      <w:lvlText w:val="%7"/>
      <w:lvlJc w:val="left"/>
      <w:pPr>
        <w:ind w:left="4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AC2B774">
      <w:start w:val="1"/>
      <w:numFmt w:val="lowerLetter"/>
      <w:lvlText w:val="%8"/>
      <w:lvlJc w:val="left"/>
      <w:pPr>
        <w:ind w:left="5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01AAF72">
      <w:start w:val="1"/>
      <w:numFmt w:val="lowerRoman"/>
      <w:lvlText w:val="%9"/>
      <w:lvlJc w:val="left"/>
      <w:pPr>
        <w:ind w:left="5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1E9717F"/>
    <w:multiLevelType w:val="hybridMultilevel"/>
    <w:tmpl w:val="C8C84F9C"/>
    <w:lvl w:ilvl="0" w:tplc="6BC4A834">
      <w:start w:val="1"/>
      <w:numFmt w:val="decimal"/>
      <w:lvlText w:val="%1."/>
      <w:lvlJc w:val="left"/>
      <w:pPr>
        <w:ind w:left="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D302D86">
      <w:start w:val="1"/>
      <w:numFmt w:val="decimal"/>
      <w:lvlText w:val="%2."/>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3D412FE">
      <w:start w:val="1"/>
      <w:numFmt w:val="decimal"/>
      <w:lvlText w:val="%3)"/>
      <w:lvlJc w:val="left"/>
      <w:pPr>
        <w:ind w:left="10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640A9A">
      <w:start w:val="1"/>
      <w:numFmt w:val="lowerLetter"/>
      <w:lvlText w:val="%4)"/>
      <w:lvlJc w:val="left"/>
      <w:pPr>
        <w:ind w:left="1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2C8FAEE">
      <w:start w:val="1"/>
      <w:numFmt w:val="lowerLetter"/>
      <w:lvlText w:val="%5"/>
      <w:lvlJc w:val="left"/>
      <w:pPr>
        <w:ind w:left="20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6E01744">
      <w:start w:val="1"/>
      <w:numFmt w:val="lowerRoman"/>
      <w:lvlText w:val="%6"/>
      <w:lvlJc w:val="left"/>
      <w:pPr>
        <w:ind w:left="27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B1C131E">
      <w:start w:val="1"/>
      <w:numFmt w:val="decimal"/>
      <w:lvlText w:val="%7"/>
      <w:lvlJc w:val="left"/>
      <w:pPr>
        <w:ind w:left="34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4729430">
      <w:start w:val="1"/>
      <w:numFmt w:val="lowerLetter"/>
      <w:lvlText w:val="%8"/>
      <w:lvlJc w:val="left"/>
      <w:pPr>
        <w:ind w:left="41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B7E3326">
      <w:start w:val="1"/>
      <w:numFmt w:val="lowerRoman"/>
      <w:lvlText w:val="%9"/>
      <w:lvlJc w:val="left"/>
      <w:pPr>
        <w:ind w:left="48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3686043"/>
    <w:multiLevelType w:val="hybridMultilevel"/>
    <w:tmpl w:val="8F1CD0D8"/>
    <w:lvl w:ilvl="0" w:tplc="AF5E47BC">
      <w:start w:val="1"/>
      <w:numFmt w:val="decimal"/>
      <w:lvlText w:val="%1."/>
      <w:lvlJc w:val="left"/>
      <w:pPr>
        <w:ind w:left="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55E4B4C">
      <w:start w:val="1"/>
      <w:numFmt w:val="decimal"/>
      <w:lvlText w:val="%2)"/>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B4ECD48">
      <w:start w:val="1"/>
      <w:numFmt w:val="lowerRoman"/>
      <w:lvlText w:val="%3"/>
      <w:lvlJc w:val="left"/>
      <w:pPr>
        <w:ind w:left="1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15CA358">
      <w:start w:val="1"/>
      <w:numFmt w:val="decimal"/>
      <w:lvlText w:val="%4"/>
      <w:lvlJc w:val="left"/>
      <w:pPr>
        <w:ind w:left="2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98646D6">
      <w:start w:val="1"/>
      <w:numFmt w:val="lowerLetter"/>
      <w:lvlText w:val="%5"/>
      <w:lvlJc w:val="left"/>
      <w:pPr>
        <w:ind w:left="29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AD8EE02">
      <w:start w:val="1"/>
      <w:numFmt w:val="lowerRoman"/>
      <w:lvlText w:val="%6"/>
      <w:lvlJc w:val="left"/>
      <w:pPr>
        <w:ind w:left="36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50E94AA">
      <w:start w:val="1"/>
      <w:numFmt w:val="decimal"/>
      <w:lvlText w:val="%7"/>
      <w:lvlJc w:val="left"/>
      <w:pPr>
        <w:ind w:left="43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89E0C7A">
      <w:start w:val="1"/>
      <w:numFmt w:val="lowerLetter"/>
      <w:lvlText w:val="%8"/>
      <w:lvlJc w:val="left"/>
      <w:pPr>
        <w:ind w:left="5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848756">
      <w:start w:val="1"/>
      <w:numFmt w:val="lowerRoman"/>
      <w:lvlText w:val="%9"/>
      <w:lvlJc w:val="left"/>
      <w:pPr>
        <w:ind w:left="58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75C0981"/>
    <w:multiLevelType w:val="hybridMultilevel"/>
    <w:tmpl w:val="88DAAB60"/>
    <w:lvl w:ilvl="0" w:tplc="F97EFF76">
      <w:start w:val="1"/>
      <w:numFmt w:val="decimal"/>
      <w:lvlText w:val="%1."/>
      <w:lvlJc w:val="left"/>
      <w:pPr>
        <w:ind w:left="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E98FA70">
      <w:start w:val="1"/>
      <w:numFmt w:val="decimal"/>
      <w:lvlText w:val="%2)"/>
      <w:lvlJc w:val="left"/>
      <w:pPr>
        <w:ind w:left="9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A01FCA">
      <w:start w:val="1"/>
      <w:numFmt w:val="lowerRoman"/>
      <w:lvlText w:val="%3"/>
      <w:lvlJc w:val="left"/>
      <w:pPr>
        <w:ind w:left="15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BDAC0E8">
      <w:start w:val="1"/>
      <w:numFmt w:val="decimal"/>
      <w:lvlText w:val="%4"/>
      <w:lvlJc w:val="left"/>
      <w:pPr>
        <w:ind w:left="22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CAE6860">
      <w:start w:val="1"/>
      <w:numFmt w:val="lowerLetter"/>
      <w:lvlText w:val="%5"/>
      <w:lvlJc w:val="left"/>
      <w:pPr>
        <w:ind w:left="30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B7A12D6">
      <w:start w:val="1"/>
      <w:numFmt w:val="lowerRoman"/>
      <w:lvlText w:val="%6"/>
      <w:lvlJc w:val="left"/>
      <w:pPr>
        <w:ind w:left="37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F185FDC">
      <w:start w:val="1"/>
      <w:numFmt w:val="decimal"/>
      <w:lvlText w:val="%7"/>
      <w:lvlJc w:val="left"/>
      <w:pPr>
        <w:ind w:left="44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4D29FEC">
      <w:start w:val="1"/>
      <w:numFmt w:val="lowerLetter"/>
      <w:lvlText w:val="%8"/>
      <w:lvlJc w:val="left"/>
      <w:pPr>
        <w:ind w:left="51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17678B8">
      <w:start w:val="1"/>
      <w:numFmt w:val="lowerRoman"/>
      <w:lvlText w:val="%9"/>
      <w:lvlJc w:val="left"/>
      <w:pPr>
        <w:ind w:left="58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9A64754"/>
    <w:multiLevelType w:val="hybridMultilevel"/>
    <w:tmpl w:val="3B1CEA52"/>
    <w:lvl w:ilvl="0" w:tplc="00C4DAE4">
      <w:start w:val="1"/>
      <w:numFmt w:val="decimal"/>
      <w:lvlText w:val="%1."/>
      <w:lvlJc w:val="left"/>
      <w:pPr>
        <w:ind w:left="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9E8E97A">
      <w:start w:val="1"/>
      <w:numFmt w:val="lowerLetter"/>
      <w:lvlText w:val="%2)"/>
      <w:lvlJc w:val="left"/>
      <w:pPr>
        <w:ind w:left="9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2FACD60">
      <w:start w:val="1"/>
      <w:numFmt w:val="lowerRoman"/>
      <w:lvlText w:val="%3"/>
      <w:lvlJc w:val="left"/>
      <w:pPr>
        <w:ind w:left="1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ADEDF3C">
      <w:start w:val="1"/>
      <w:numFmt w:val="decimal"/>
      <w:lvlText w:val="%4"/>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8847D84">
      <w:start w:val="1"/>
      <w:numFmt w:val="lowerLetter"/>
      <w:lvlText w:val="%5"/>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2B0E914">
      <w:start w:val="1"/>
      <w:numFmt w:val="lowerRoman"/>
      <w:lvlText w:val="%6"/>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04090AE">
      <w:start w:val="1"/>
      <w:numFmt w:val="decimal"/>
      <w:lvlText w:val="%7"/>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2AE8BA8">
      <w:start w:val="1"/>
      <w:numFmt w:val="lowerLetter"/>
      <w:lvlText w:val="%8"/>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5C2AA52">
      <w:start w:val="1"/>
      <w:numFmt w:val="lowerRoman"/>
      <w:lvlText w:val="%9"/>
      <w:lvlJc w:val="left"/>
      <w:pPr>
        <w:ind w:left="5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CF5389A"/>
    <w:multiLevelType w:val="hybridMultilevel"/>
    <w:tmpl w:val="3CB68CF2"/>
    <w:lvl w:ilvl="0" w:tplc="852E9988">
      <w:start w:val="1"/>
      <w:numFmt w:val="decimal"/>
      <w:lvlText w:val="%1."/>
      <w:lvlJc w:val="left"/>
      <w:pPr>
        <w:ind w:left="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FA0363E">
      <w:start w:val="1"/>
      <w:numFmt w:val="decimal"/>
      <w:lvlText w:val="%2)"/>
      <w:lvlJc w:val="left"/>
      <w:pPr>
        <w:ind w:left="9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447B90">
      <w:start w:val="1"/>
      <w:numFmt w:val="lowerRoman"/>
      <w:lvlText w:val="%3"/>
      <w:lvlJc w:val="left"/>
      <w:pPr>
        <w:ind w:left="1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1EAE628">
      <w:start w:val="1"/>
      <w:numFmt w:val="decimal"/>
      <w:lvlText w:val="%4"/>
      <w:lvlJc w:val="left"/>
      <w:pPr>
        <w:ind w:left="2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1EEEC2A">
      <w:start w:val="1"/>
      <w:numFmt w:val="lowerLetter"/>
      <w:lvlText w:val="%5"/>
      <w:lvlJc w:val="left"/>
      <w:pPr>
        <w:ind w:left="3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AB8D7D4">
      <w:start w:val="1"/>
      <w:numFmt w:val="lowerRoman"/>
      <w:lvlText w:val="%6"/>
      <w:lvlJc w:val="left"/>
      <w:pPr>
        <w:ind w:left="3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7FEC5BC">
      <w:start w:val="1"/>
      <w:numFmt w:val="decimal"/>
      <w:lvlText w:val="%7"/>
      <w:lvlJc w:val="left"/>
      <w:pPr>
        <w:ind w:left="4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1324C16">
      <w:start w:val="1"/>
      <w:numFmt w:val="lowerLetter"/>
      <w:lvlText w:val="%8"/>
      <w:lvlJc w:val="left"/>
      <w:pPr>
        <w:ind w:left="5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8CA0010">
      <w:start w:val="1"/>
      <w:numFmt w:val="lowerRoman"/>
      <w:lvlText w:val="%9"/>
      <w:lvlJc w:val="left"/>
      <w:pPr>
        <w:ind w:left="6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744259021">
    <w:abstractNumId w:val="3"/>
  </w:num>
  <w:num w:numId="2" w16cid:durableId="1511138160">
    <w:abstractNumId w:val="8"/>
  </w:num>
  <w:num w:numId="3" w16cid:durableId="1285581642">
    <w:abstractNumId w:val="9"/>
  </w:num>
  <w:num w:numId="4" w16cid:durableId="452795323">
    <w:abstractNumId w:val="10"/>
  </w:num>
  <w:num w:numId="5" w16cid:durableId="274480645">
    <w:abstractNumId w:val="5"/>
  </w:num>
  <w:num w:numId="6" w16cid:durableId="1222984102">
    <w:abstractNumId w:val="11"/>
  </w:num>
  <w:num w:numId="7" w16cid:durableId="1460147249">
    <w:abstractNumId w:val="12"/>
  </w:num>
  <w:num w:numId="8" w16cid:durableId="1240291525">
    <w:abstractNumId w:val="7"/>
  </w:num>
  <w:num w:numId="9" w16cid:durableId="1155758114">
    <w:abstractNumId w:val="1"/>
  </w:num>
  <w:num w:numId="10" w16cid:durableId="228930313">
    <w:abstractNumId w:val="4"/>
  </w:num>
  <w:num w:numId="11" w16cid:durableId="1474635577">
    <w:abstractNumId w:val="0"/>
  </w:num>
  <w:num w:numId="12" w16cid:durableId="854884095">
    <w:abstractNumId w:val="6"/>
  </w:num>
  <w:num w:numId="13" w16cid:durableId="9230762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5CF"/>
    <w:rsid w:val="00150177"/>
    <w:rsid w:val="001B6743"/>
    <w:rsid w:val="00283A31"/>
    <w:rsid w:val="00432934"/>
    <w:rsid w:val="004715D1"/>
    <w:rsid w:val="005F409A"/>
    <w:rsid w:val="00602DE4"/>
    <w:rsid w:val="00692303"/>
    <w:rsid w:val="00755196"/>
    <w:rsid w:val="00793DDF"/>
    <w:rsid w:val="00793ED6"/>
    <w:rsid w:val="008E385B"/>
    <w:rsid w:val="00B016ED"/>
    <w:rsid w:val="00BD72C4"/>
    <w:rsid w:val="00D0035A"/>
    <w:rsid w:val="00D9785D"/>
    <w:rsid w:val="00DA35CF"/>
    <w:rsid w:val="00F532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0182F"/>
  <w15:docId w15:val="{E46D01F0-2B15-4DE5-B4ED-51E76D21B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2" w:line="268" w:lineRule="auto"/>
      <w:ind w:left="438" w:right="5486" w:hanging="10"/>
      <w:jc w:val="both"/>
    </w:pPr>
    <w:rPr>
      <w:rFonts w:ascii="Calibri" w:eastAsia="Calibri" w:hAnsi="Calibri" w:cs="Calibri"/>
      <w:color w:val="00000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3934</Words>
  <Characters>23609</Characters>
  <Application>Microsoft Office Word</Application>
  <DocSecurity>0</DocSecurity>
  <Lines>196</Lines>
  <Paragraphs>54</Paragraphs>
  <ScaleCrop>false</ScaleCrop>
  <HeadingPairs>
    <vt:vector size="2" baseType="variant">
      <vt:variant>
        <vt:lpstr>Tytuł</vt:lpstr>
      </vt:variant>
      <vt:variant>
        <vt:i4>1</vt:i4>
      </vt:variant>
    </vt:vector>
  </HeadingPairs>
  <TitlesOfParts>
    <vt:vector size="1" baseType="lpstr">
      <vt:lpstr>INSTYTUT  GEODEZJI  I  KARTOGRAFII</vt:lpstr>
    </vt:vector>
  </TitlesOfParts>
  <Company/>
  <LinksUpToDate>false</LinksUpToDate>
  <CharactersWithSpaces>27489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INSTYTUT  GEODEZJI  I  KARTOGRAFII</dc:title>
  <dc:subject/>
  <dc:creator>Instytut Geodezji</dc:creator>
  <cp:keywords/>
  <cp:lastModifiedBy>Lucyna MICHALSKA</cp:lastModifiedBy>
  <cp:revision>9</cp:revision>
  <cp:lastPrinted>2026-09-07T07:54:00Z</cp:lastPrinted>
  <dcterms:created xsi:type="dcterms:W3CDTF">2026-08-31T13:23:00Z</dcterms:created>
  <dcterms:modified xsi:type="dcterms:W3CDTF">2026-09-07T08:04:00Z</dcterms:modified>
</cp:coreProperties>
</file>